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7184" w:rsidRPr="00BA409D" w:rsidRDefault="000A6178" w:rsidP="008E5CF9">
      <w:pPr>
        <w:pStyle w:val="NoSpacing"/>
        <w:widowControl w:val="0"/>
        <w:spacing w:before="120" w:line="216" w:lineRule="auto"/>
        <w:rPr>
          <w:rFonts w:cs="Lotus Linotype"/>
          <w:szCs w:val="28"/>
          <w:rtl/>
        </w:rPr>
      </w:pPr>
      <w:r>
        <w:rPr>
          <w:noProof/>
          <w:rtl/>
          <w:lang w:bidi="ar-SA"/>
        </w:rPr>
        <w:pict>
          <v:shapetype id="_x0000_t202" coordsize="21600,21600" o:spt="202" path="m,l,21600r21600,l21600,xe">
            <v:stroke joinstyle="miter"/>
            <v:path gradientshapeok="t" o:connecttype="rect"/>
          </v:shapetype>
          <v:shape id="_x0000_s1032" type="#_x0000_t202" style="position:absolute;left:0;text-align:left;margin-left:333pt;margin-top:117pt;width:162pt;height:81pt;z-index:2" filled="f" stroked="f">
            <v:textbox>
              <w:txbxContent>
                <w:p w:rsidR="00817184" w:rsidRPr="00824FAE" w:rsidRDefault="00817184" w:rsidP="006536BA">
                  <w:pPr>
                    <w:bidi/>
                    <w:spacing w:after="0"/>
                    <w:jc w:val="center"/>
                    <w:rPr>
                      <w:rFonts w:ascii="Verdana" w:hAnsi="Verdana" w:cs="AGA Furat Regular"/>
                      <w:szCs w:val="32"/>
                    </w:rPr>
                  </w:pPr>
                  <w:r w:rsidRPr="00824FAE">
                    <w:rPr>
                      <w:rFonts w:ascii="Verdana" w:hAnsi="Verdana" w:cs="AGA Furat Regular" w:hint="cs"/>
                      <w:szCs w:val="32"/>
                      <w:rtl/>
                    </w:rPr>
                    <w:t>مجمع</w:t>
                  </w:r>
                  <w:r w:rsidRPr="00824FAE">
                    <w:rPr>
                      <w:rFonts w:ascii="Verdana" w:hAnsi="Verdana" w:cs="AGA Furat Regular"/>
                      <w:szCs w:val="32"/>
                      <w:rtl/>
                    </w:rPr>
                    <w:t xml:space="preserve"> </w:t>
                  </w:r>
                  <w:r w:rsidRPr="00824FAE">
                    <w:rPr>
                      <w:rFonts w:ascii="Verdana" w:hAnsi="Verdana" w:cs="AGA Furat Regular" w:hint="cs"/>
                      <w:szCs w:val="32"/>
                      <w:rtl/>
                    </w:rPr>
                    <w:t>فقهاء</w:t>
                  </w:r>
                  <w:r w:rsidRPr="00824FAE">
                    <w:rPr>
                      <w:rFonts w:ascii="Verdana" w:hAnsi="Verdana" w:cs="AGA Furat Regular"/>
                      <w:szCs w:val="32"/>
                      <w:rtl/>
                    </w:rPr>
                    <w:t xml:space="preserve"> </w:t>
                  </w:r>
                  <w:r w:rsidRPr="00824FAE">
                    <w:rPr>
                      <w:rFonts w:ascii="Verdana" w:hAnsi="Verdana" w:cs="AGA Furat Regular" w:hint="cs"/>
                      <w:szCs w:val="32"/>
                      <w:rtl/>
                    </w:rPr>
                    <w:t>الشريعة</w:t>
                  </w:r>
                  <w:r w:rsidRPr="00824FAE">
                    <w:rPr>
                      <w:rFonts w:ascii="Verdana" w:hAnsi="Verdana" w:cs="AGA Furat Regular"/>
                      <w:szCs w:val="32"/>
                      <w:rtl/>
                    </w:rPr>
                    <w:t xml:space="preserve"> </w:t>
                  </w:r>
                  <w:r w:rsidRPr="00824FAE">
                    <w:rPr>
                      <w:rFonts w:ascii="Verdana" w:hAnsi="Verdana" w:cs="AGA Furat Regular" w:hint="cs"/>
                      <w:szCs w:val="32"/>
                      <w:rtl/>
                    </w:rPr>
                    <w:t>بأمريكا</w:t>
                  </w:r>
                </w:p>
                <w:p w:rsidR="00817184" w:rsidRPr="00824FAE" w:rsidRDefault="00817184" w:rsidP="006536BA">
                  <w:pPr>
                    <w:bidi/>
                    <w:spacing w:after="0"/>
                    <w:jc w:val="center"/>
                    <w:rPr>
                      <w:b/>
                      <w:bCs/>
                      <w:sz w:val="28"/>
                      <w:szCs w:val="28"/>
                    </w:rPr>
                  </w:pPr>
                  <w:r w:rsidRPr="00824FAE">
                    <w:rPr>
                      <w:rFonts w:hint="cs"/>
                      <w:b/>
                      <w:bCs/>
                      <w:sz w:val="28"/>
                      <w:szCs w:val="28"/>
                      <w:rtl/>
                    </w:rPr>
                    <w:t>مؤتمر</w:t>
                  </w:r>
                  <w:r w:rsidRPr="00824FAE">
                    <w:rPr>
                      <w:b/>
                      <w:bCs/>
                      <w:sz w:val="28"/>
                      <w:szCs w:val="28"/>
                      <w:rtl/>
                    </w:rPr>
                    <w:t xml:space="preserve"> </w:t>
                  </w:r>
                  <w:r w:rsidRPr="00824FAE">
                    <w:rPr>
                      <w:rFonts w:hint="cs"/>
                      <w:b/>
                      <w:bCs/>
                      <w:sz w:val="28"/>
                      <w:szCs w:val="28"/>
                      <w:rtl/>
                    </w:rPr>
                    <w:t>الأئمة</w:t>
                  </w:r>
                  <w:r w:rsidRPr="00824FAE">
                    <w:rPr>
                      <w:b/>
                      <w:bCs/>
                      <w:sz w:val="28"/>
                      <w:szCs w:val="28"/>
                      <w:rtl/>
                    </w:rPr>
                    <w:t xml:space="preserve"> </w:t>
                  </w:r>
                  <w:r w:rsidRPr="00824FAE">
                    <w:rPr>
                      <w:rFonts w:hint="cs"/>
                      <w:b/>
                      <w:bCs/>
                      <w:sz w:val="28"/>
                      <w:szCs w:val="28"/>
                      <w:rtl/>
                    </w:rPr>
                    <w:t>الثالث</w:t>
                  </w:r>
                  <w:r w:rsidRPr="00824FAE">
                    <w:rPr>
                      <w:b/>
                      <w:bCs/>
                      <w:sz w:val="28"/>
                      <w:szCs w:val="28"/>
                      <w:rtl/>
                    </w:rPr>
                    <w:t xml:space="preserve"> </w:t>
                  </w:r>
                  <w:r w:rsidRPr="00824FAE">
                    <w:rPr>
                      <w:rFonts w:hint="cs"/>
                      <w:b/>
                      <w:bCs/>
                      <w:sz w:val="28"/>
                      <w:szCs w:val="28"/>
                      <w:rtl/>
                    </w:rPr>
                    <w:t>عشر</w:t>
                  </w:r>
                </w:p>
                <w:p w:rsidR="00817184" w:rsidRPr="00824FAE" w:rsidRDefault="00817184" w:rsidP="006536BA">
                  <w:pPr>
                    <w:bidi/>
                    <w:spacing w:after="0"/>
                    <w:jc w:val="center"/>
                    <w:rPr>
                      <w:b/>
                      <w:bCs/>
                      <w:sz w:val="28"/>
                      <w:szCs w:val="28"/>
                      <w:rtl/>
                    </w:rPr>
                  </w:pPr>
                  <w:r w:rsidRPr="00824FAE">
                    <w:rPr>
                      <w:rFonts w:hint="cs"/>
                      <w:b/>
                      <w:bCs/>
                      <w:sz w:val="28"/>
                      <w:szCs w:val="28"/>
                      <w:rtl/>
                    </w:rPr>
                    <w:t>شيكاغو</w:t>
                  </w:r>
                  <w:r w:rsidRPr="00824FAE">
                    <w:rPr>
                      <w:b/>
                      <w:bCs/>
                      <w:sz w:val="28"/>
                      <w:szCs w:val="28"/>
                      <w:rtl/>
                    </w:rPr>
                    <w:t xml:space="preserve"> - </w:t>
                  </w:r>
                  <w:r w:rsidRPr="00824FAE">
                    <w:rPr>
                      <w:rFonts w:hint="cs"/>
                      <w:b/>
                      <w:bCs/>
                      <w:sz w:val="28"/>
                      <w:szCs w:val="28"/>
                      <w:rtl/>
                    </w:rPr>
                    <w:t>أمريكا</w:t>
                  </w:r>
                </w:p>
              </w:txbxContent>
            </v:textbox>
            <w10:wrap anchorx="page"/>
          </v:shape>
        </w:pict>
      </w:r>
      <w:r>
        <w:rPr>
          <w:rFonts w:cs="Lotus Linotype"/>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5pt;height:117.8pt">
            <v:imagedata r:id="rId8" o:title=""/>
          </v:shape>
        </w:pict>
      </w:r>
    </w:p>
    <w:p w:rsidR="00817184" w:rsidRPr="00BA409D" w:rsidRDefault="00817184" w:rsidP="008E5CF9">
      <w:pPr>
        <w:pStyle w:val="NoSpacing"/>
        <w:widowControl w:val="0"/>
        <w:spacing w:before="120" w:line="216" w:lineRule="auto"/>
        <w:rPr>
          <w:rFonts w:cs="Lotus Linotype"/>
          <w:szCs w:val="28"/>
          <w:rtl/>
        </w:rPr>
      </w:pPr>
    </w:p>
    <w:p w:rsidR="00817184" w:rsidRPr="00BA409D" w:rsidRDefault="00817184" w:rsidP="008E5CF9">
      <w:pPr>
        <w:pStyle w:val="NoSpacing"/>
        <w:widowControl w:val="0"/>
        <w:spacing w:before="120" w:line="216" w:lineRule="auto"/>
        <w:rPr>
          <w:rFonts w:cs="Lotus Linotype"/>
          <w:szCs w:val="28"/>
          <w:rtl/>
        </w:rPr>
      </w:pPr>
    </w:p>
    <w:p w:rsidR="00817184" w:rsidRDefault="00817184" w:rsidP="008E5CF9">
      <w:pPr>
        <w:bidi/>
        <w:spacing w:before="120" w:after="0" w:line="216" w:lineRule="auto"/>
        <w:jc w:val="center"/>
        <w:rPr>
          <w:rFonts w:cs="Alawi Shafa"/>
          <w:sz w:val="62"/>
          <w:szCs w:val="66"/>
          <w:rtl/>
          <w:lang w:eastAsia="ar-SA" w:bidi="ar-SY"/>
        </w:rPr>
      </w:pPr>
    </w:p>
    <w:p w:rsidR="00817184" w:rsidRPr="00913AF3" w:rsidRDefault="00817184" w:rsidP="00913AF3">
      <w:pPr>
        <w:bidi/>
        <w:spacing w:before="120" w:after="0" w:line="216" w:lineRule="auto"/>
        <w:jc w:val="center"/>
        <w:rPr>
          <w:rFonts w:cs="الحوكمي عنوان2"/>
          <w:sz w:val="38"/>
          <w:szCs w:val="42"/>
          <w:rtl/>
          <w:lang w:eastAsia="ar-SA" w:bidi="ar-SY"/>
        </w:rPr>
      </w:pPr>
      <w:r w:rsidRPr="00913AF3">
        <w:rPr>
          <w:rFonts w:cs="الحوكمي عنوان2" w:hint="cs"/>
          <w:sz w:val="38"/>
          <w:szCs w:val="42"/>
          <w:rtl/>
          <w:lang w:eastAsia="ar-SA" w:bidi="ar-SY"/>
        </w:rPr>
        <w:t>مفهوم</w:t>
      </w:r>
      <w:r w:rsidRPr="00913AF3">
        <w:rPr>
          <w:rFonts w:cs="الحوكمي عنوان2"/>
          <w:sz w:val="38"/>
          <w:szCs w:val="42"/>
          <w:rtl/>
          <w:lang w:eastAsia="ar-SA" w:bidi="ar-SY"/>
        </w:rPr>
        <w:t xml:space="preserve"> </w:t>
      </w:r>
    </w:p>
    <w:p w:rsidR="00817184" w:rsidRPr="00913AF3" w:rsidRDefault="00817184" w:rsidP="00913AF3">
      <w:pPr>
        <w:bidi/>
        <w:spacing w:before="120" w:after="0" w:line="216" w:lineRule="auto"/>
        <w:jc w:val="center"/>
        <w:rPr>
          <w:rFonts w:cs="Alawi Shafa"/>
          <w:sz w:val="62"/>
          <w:szCs w:val="66"/>
          <w:rtl/>
          <w:lang w:eastAsia="ar-SA" w:bidi="ar-SY"/>
        </w:rPr>
      </w:pPr>
      <w:r w:rsidRPr="00913AF3">
        <w:rPr>
          <w:rFonts w:cs="Alawi Shafa" w:hint="cs"/>
          <w:sz w:val="62"/>
          <w:szCs w:val="66"/>
          <w:rtl/>
          <w:lang w:eastAsia="ar-SA" w:bidi="ar-SY"/>
        </w:rPr>
        <w:t>دار</w:t>
      </w:r>
      <w:r w:rsidRPr="00913AF3">
        <w:rPr>
          <w:rFonts w:cs="Alawi Shafa"/>
          <w:sz w:val="62"/>
          <w:szCs w:val="66"/>
          <w:rtl/>
          <w:lang w:eastAsia="ar-SA" w:bidi="ar-SY"/>
        </w:rPr>
        <w:t xml:space="preserve"> </w:t>
      </w:r>
      <w:r w:rsidRPr="00913AF3">
        <w:rPr>
          <w:rFonts w:cs="Alawi Shafa" w:hint="cs"/>
          <w:sz w:val="62"/>
          <w:szCs w:val="66"/>
          <w:rtl/>
          <w:lang w:eastAsia="ar-SA" w:bidi="ar-SY"/>
        </w:rPr>
        <w:t>الإسلام</w:t>
      </w:r>
      <w:r w:rsidRPr="00913AF3">
        <w:rPr>
          <w:rFonts w:cs="Alawi Shafa"/>
          <w:sz w:val="62"/>
          <w:szCs w:val="66"/>
          <w:rtl/>
          <w:lang w:eastAsia="ar-SA" w:bidi="ar-SY"/>
        </w:rPr>
        <w:t xml:space="preserve"> </w:t>
      </w:r>
      <w:r w:rsidRPr="00913AF3">
        <w:rPr>
          <w:rFonts w:cs="Alawi Shafa" w:hint="cs"/>
          <w:sz w:val="62"/>
          <w:szCs w:val="66"/>
          <w:rtl/>
          <w:lang w:eastAsia="ar-SA" w:bidi="ar-SY"/>
        </w:rPr>
        <w:t>ودار</w:t>
      </w:r>
      <w:r w:rsidRPr="00913AF3">
        <w:rPr>
          <w:rFonts w:cs="Alawi Shafa"/>
          <w:sz w:val="62"/>
          <w:szCs w:val="66"/>
          <w:rtl/>
          <w:lang w:eastAsia="ar-SA" w:bidi="ar-SY"/>
        </w:rPr>
        <w:t xml:space="preserve"> </w:t>
      </w:r>
      <w:r w:rsidRPr="00913AF3">
        <w:rPr>
          <w:rFonts w:cs="Alawi Shafa" w:hint="cs"/>
          <w:sz w:val="62"/>
          <w:szCs w:val="66"/>
          <w:rtl/>
          <w:lang w:eastAsia="ar-SA" w:bidi="ar-SY"/>
        </w:rPr>
        <w:t>الكفر</w:t>
      </w:r>
    </w:p>
    <w:p w:rsidR="00817184" w:rsidRPr="00913AF3" w:rsidRDefault="00817184" w:rsidP="00913AF3">
      <w:pPr>
        <w:bidi/>
        <w:spacing w:before="120" w:after="0" w:line="216" w:lineRule="auto"/>
        <w:jc w:val="center"/>
        <w:rPr>
          <w:rFonts w:cs="الحوكمي عنوان2"/>
          <w:sz w:val="38"/>
          <w:szCs w:val="42"/>
          <w:rtl/>
          <w:lang w:eastAsia="ar-SA" w:bidi="ar-SY"/>
        </w:rPr>
      </w:pPr>
      <w:r w:rsidRPr="00913AF3">
        <w:rPr>
          <w:rFonts w:cs="الحوكمي عنوان2" w:hint="cs"/>
          <w:sz w:val="38"/>
          <w:szCs w:val="42"/>
          <w:rtl/>
          <w:lang w:eastAsia="ar-SA" w:bidi="ar-SY"/>
        </w:rPr>
        <w:t>دراسة</w:t>
      </w:r>
      <w:r w:rsidRPr="00913AF3">
        <w:rPr>
          <w:rFonts w:cs="الحوكمي عنوان2"/>
          <w:sz w:val="38"/>
          <w:szCs w:val="42"/>
          <w:rtl/>
          <w:lang w:eastAsia="ar-SA" w:bidi="ar-SY"/>
        </w:rPr>
        <w:t xml:space="preserve"> </w:t>
      </w:r>
      <w:r w:rsidRPr="00913AF3">
        <w:rPr>
          <w:rFonts w:cs="الحوكمي عنوان2" w:hint="cs"/>
          <w:sz w:val="38"/>
          <w:szCs w:val="42"/>
          <w:rtl/>
          <w:lang w:eastAsia="ar-SA" w:bidi="ar-SY"/>
        </w:rPr>
        <w:t>تطبيقية</w:t>
      </w:r>
      <w:r w:rsidRPr="00913AF3">
        <w:rPr>
          <w:rFonts w:cs="الحوكمي عنوان2"/>
          <w:sz w:val="38"/>
          <w:szCs w:val="42"/>
          <w:rtl/>
          <w:lang w:eastAsia="ar-SA" w:bidi="ar-SY"/>
        </w:rPr>
        <w:t xml:space="preserve"> </w:t>
      </w:r>
      <w:r w:rsidRPr="00913AF3">
        <w:rPr>
          <w:rFonts w:cs="الحوكمي عنوان2" w:hint="cs"/>
          <w:sz w:val="38"/>
          <w:szCs w:val="42"/>
          <w:rtl/>
          <w:lang w:eastAsia="ar-SA" w:bidi="ar-SY"/>
        </w:rPr>
        <w:t>على</w:t>
      </w:r>
      <w:r w:rsidRPr="00913AF3">
        <w:rPr>
          <w:rFonts w:cs="الحوكمي عنوان2"/>
          <w:sz w:val="38"/>
          <w:szCs w:val="42"/>
          <w:rtl/>
          <w:lang w:eastAsia="ar-SA" w:bidi="ar-SY"/>
        </w:rPr>
        <w:t xml:space="preserve"> </w:t>
      </w:r>
      <w:r w:rsidRPr="00913AF3">
        <w:rPr>
          <w:rFonts w:cs="الحوكمي عنوان2" w:hint="cs"/>
          <w:sz w:val="38"/>
          <w:szCs w:val="42"/>
          <w:rtl/>
          <w:lang w:eastAsia="ar-SA" w:bidi="ar-SY"/>
        </w:rPr>
        <w:t>الولايات</w:t>
      </w:r>
      <w:r w:rsidRPr="00913AF3">
        <w:rPr>
          <w:rFonts w:cs="الحوكمي عنوان2"/>
          <w:sz w:val="38"/>
          <w:szCs w:val="42"/>
          <w:rtl/>
          <w:lang w:eastAsia="ar-SA" w:bidi="ar-SY"/>
        </w:rPr>
        <w:t xml:space="preserve"> </w:t>
      </w:r>
      <w:r w:rsidRPr="00913AF3">
        <w:rPr>
          <w:rFonts w:cs="الحوكمي عنوان2" w:hint="cs"/>
          <w:sz w:val="38"/>
          <w:szCs w:val="42"/>
          <w:rtl/>
          <w:lang w:eastAsia="ar-SA" w:bidi="ar-SY"/>
        </w:rPr>
        <w:t>المتّحدة</w:t>
      </w:r>
    </w:p>
    <w:p w:rsidR="00817184" w:rsidRDefault="00817184" w:rsidP="008E5CF9">
      <w:pPr>
        <w:pStyle w:val="NoSpacing"/>
        <w:widowControl w:val="0"/>
        <w:spacing w:line="216" w:lineRule="auto"/>
        <w:jc w:val="center"/>
        <w:rPr>
          <w:rFonts w:cs="KFGQPC Uthman Taha Naskh"/>
          <w:rtl/>
        </w:rPr>
      </w:pPr>
    </w:p>
    <w:p w:rsidR="00817184" w:rsidRDefault="00817184" w:rsidP="008E5CF9">
      <w:pPr>
        <w:pStyle w:val="NoSpacing"/>
        <w:widowControl w:val="0"/>
        <w:spacing w:line="216" w:lineRule="auto"/>
        <w:jc w:val="center"/>
        <w:rPr>
          <w:rFonts w:cs="KFGQPC Uthman Taha Naskh"/>
          <w:rtl/>
        </w:rPr>
      </w:pPr>
    </w:p>
    <w:p w:rsidR="00817184" w:rsidRDefault="00817184" w:rsidP="008E5CF9">
      <w:pPr>
        <w:pStyle w:val="NoSpacing"/>
        <w:widowControl w:val="0"/>
        <w:spacing w:line="216" w:lineRule="auto"/>
        <w:jc w:val="center"/>
        <w:rPr>
          <w:rFonts w:cs="KFGQPC Uthman Taha Naskh"/>
          <w:rtl/>
        </w:rPr>
      </w:pPr>
    </w:p>
    <w:p w:rsidR="00817184" w:rsidRDefault="00817184" w:rsidP="008E5CF9">
      <w:pPr>
        <w:pStyle w:val="NoSpacing"/>
        <w:widowControl w:val="0"/>
        <w:spacing w:line="216" w:lineRule="auto"/>
        <w:jc w:val="center"/>
        <w:rPr>
          <w:rFonts w:cs="KFGQPC Uthman Taha Naskh"/>
          <w:rtl/>
        </w:rPr>
      </w:pPr>
    </w:p>
    <w:p w:rsidR="00817184" w:rsidRDefault="00817184" w:rsidP="008E5CF9">
      <w:pPr>
        <w:pStyle w:val="NoSpacing"/>
        <w:widowControl w:val="0"/>
        <w:spacing w:line="216" w:lineRule="auto"/>
        <w:jc w:val="center"/>
        <w:rPr>
          <w:rFonts w:cs="KFGQPC Uthman Taha Naskh"/>
          <w:rtl/>
        </w:rPr>
      </w:pPr>
    </w:p>
    <w:p w:rsidR="00817184" w:rsidRPr="00913AF3" w:rsidRDefault="00817184" w:rsidP="00913AF3">
      <w:pPr>
        <w:bidi/>
        <w:spacing w:before="120" w:after="0" w:line="216" w:lineRule="auto"/>
        <w:jc w:val="center"/>
        <w:rPr>
          <w:rFonts w:cs="الحوكمي عنوان2"/>
          <w:sz w:val="38"/>
          <w:szCs w:val="48"/>
          <w:rtl/>
          <w:lang w:bidi="ar-EG"/>
        </w:rPr>
      </w:pPr>
      <w:r w:rsidRPr="00913AF3">
        <w:rPr>
          <w:rFonts w:cs="الحوكمي عنوان2" w:hint="cs"/>
          <w:sz w:val="38"/>
          <w:szCs w:val="48"/>
          <w:rtl/>
          <w:lang w:bidi="ar-EG"/>
        </w:rPr>
        <w:t>مــعــن</w:t>
      </w:r>
      <w:r w:rsidRPr="00913AF3">
        <w:rPr>
          <w:rFonts w:cs="الحوكمي عنوان2"/>
          <w:sz w:val="38"/>
          <w:szCs w:val="48"/>
          <w:rtl/>
          <w:lang w:bidi="ar-EG"/>
        </w:rPr>
        <w:t xml:space="preserve"> </w:t>
      </w:r>
      <w:r w:rsidRPr="00913AF3">
        <w:rPr>
          <w:rFonts w:cs="الحوكمي عنوان2" w:hint="cs"/>
          <w:sz w:val="38"/>
          <w:szCs w:val="48"/>
          <w:rtl/>
          <w:lang w:bidi="ar-EG"/>
        </w:rPr>
        <w:t>خــالد</w:t>
      </w:r>
      <w:r w:rsidRPr="00913AF3">
        <w:rPr>
          <w:rFonts w:cs="الحوكمي عنوان2"/>
          <w:sz w:val="38"/>
          <w:szCs w:val="48"/>
          <w:rtl/>
          <w:lang w:bidi="ar-EG"/>
        </w:rPr>
        <w:t xml:space="preserve"> </w:t>
      </w:r>
      <w:r w:rsidRPr="00913AF3">
        <w:rPr>
          <w:rFonts w:cs="الحوكمي عنوان2" w:hint="cs"/>
          <w:sz w:val="38"/>
          <w:szCs w:val="48"/>
          <w:rtl/>
          <w:lang w:bidi="ar-EG"/>
        </w:rPr>
        <w:t>القــضــاة</w:t>
      </w:r>
    </w:p>
    <w:p w:rsidR="00817184" w:rsidRDefault="00817184" w:rsidP="00913AF3">
      <w:pPr>
        <w:pStyle w:val="NoSpacing"/>
        <w:widowControl w:val="0"/>
        <w:spacing w:line="216" w:lineRule="auto"/>
        <w:jc w:val="center"/>
        <w:rPr>
          <w:rFonts w:cs="KFGQPC Uthman Taha Naskh"/>
          <w:rtl/>
        </w:rPr>
      </w:pPr>
      <w:r w:rsidRPr="00913AF3">
        <w:rPr>
          <w:rFonts w:cs="KFGQPC Uthman Taha Naskh"/>
          <w:rtl/>
        </w:rPr>
        <w:t>عضو اللجنة الدائمة للإفتاء في المجمع</w:t>
      </w:r>
    </w:p>
    <w:p w:rsidR="00817184" w:rsidRDefault="00817184" w:rsidP="008E5CF9">
      <w:pPr>
        <w:pStyle w:val="NoSpacing"/>
        <w:widowControl w:val="0"/>
        <w:spacing w:line="216" w:lineRule="auto"/>
        <w:jc w:val="center"/>
        <w:rPr>
          <w:rFonts w:cs="KFGQPC Uthman Taha Naskh"/>
          <w:rtl/>
        </w:rPr>
      </w:pPr>
    </w:p>
    <w:p w:rsidR="00817184" w:rsidRDefault="00817184" w:rsidP="008E5CF9">
      <w:pPr>
        <w:bidi/>
        <w:spacing w:before="120" w:after="0" w:line="216" w:lineRule="auto"/>
        <w:jc w:val="center"/>
        <w:rPr>
          <w:rFonts w:cs="الحوكمي عنوان2"/>
          <w:szCs w:val="38"/>
          <w:rtl/>
        </w:rPr>
      </w:pPr>
    </w:p>
    <w:p w:rsidR="00817184" w:rsidRDefault="00817184" w:rsidP="008E5CF9">
      <w:pPr>
        <w:pStyle w:val="NoSpacing"/>
        <w:widowControl w:val="0"/>
        <w:spacing w:line="216" w:lineRule="auto"/>
        <w:jc w:val="center"/>
        <w:rPr>
          <w:rFonts w:cs="KFGQPC Uthman Taha Naskh"/>
          <w:rtl/>
        </w:rPr>
      </w:pPr>
    </w:p>
    <w:p w:rsidR="00817184" w:rsidRDefault="00817184" w:rsidP="008E5CF9">
      <w:pPr>
        <w:pStyle w:val="NoSpacing"/>
        <w:widowControl w:val="0"/>
        <w:spacing w:line="216" w:lineRule="auto"/>
        <w:jc w:val="center"/>
        <w:rPr>
          <w:rFonts w:cs="KFGQPC Uthman Taha Naskh"/>
          <w:rtl/>
        </w:rPr>
      </w:pPr>
    </w:p>
    <w:p w:rsidR="00817184" w:rsidRDefault="00817184" w:rsidP="008E5CF9">
      <w:pPr>
        <w:pStyle w:val="NoSpacing"/>
        <w:widowControl w:val="0"/>
        <w:spacing w:line="216" w:lineRule="auto"/>
        <w:jc w:val="center"/>
        <w:rPr>
          <w:rFonts w:cs="KFGQPC Uthman Taha Naskh"/>
          <w:rtl/>
        </w:rPr>
      </w:pPr>
    </w:p>
    <w:p w:rsidR="00817184" w:rsidRDefault="00817184" w:rsidP="008E5CF9">
      <w:pPr>
        <w:bidi/>
        <w:spacing w:before="120" w:after="0" w:line="216" w:lineRule="auto"/>
        <w:jc w:val="center"/>
        <w:rPr>
          <w:rFonts w:cs="الحوكمي عنوان2"/>
          <w:szCs w:val="36"/>
          <w:rtl/>
          <w:lang w:bidi="ar-SY"/>
        </w:rPr>
      </w:pPr>
    </w:p>
    <w:p w:rsidR="00817184" w:rsidRDefault="00817184" w:rsidP="008E5CF9">
      <w:pPr>
        <w:bidi/>
        <w:spacing w:before="120" w:after="0" w:line="216" w:lineRule="auto"/>
        <w:jc w:val="center"/>
        <w:rPr>
          <w:rFonts w:cs="الحوكمي عنوان2"/>
          <w:szCs w:val="36"/>
          <w:rtl/>
          <w:lang w:bidi="ar-SY"/>
        </w:rPr>
      </w:pPr>
    </w:p>
    <w:p w:rsidR="00817184" w:rsidRPr="00BA409D" w:rsidRDefault="00817184" w:rsidP="008E5CF9">
      <w:pPr>
        <w:pStyle w:val="NoSpacing"/>
        <w:widowControl w:val="0"/>
        <w:spacing w:before="120" w:line="216" w:lineRule="auto"/>
        <w:rPr>
          <w:rFonts w:cs="Lotus Linotype"/>
          <w:szCs w:val="28"/>
          <w:rtl/>
        </w:rPr>
      </w:pPr>
    </w:p>
    <w:p w:rsidR="00817184" w:rsidRPr="00BA409D" w:rsidRDefault="00817184" w:rsidP="008E5CF9">
      <w:pPr>
        <w:pStyle w:val="NoSpacing"/>
        <w:widowControl w:val="0"/>
        <w:spacing w:before="120" w:line="216" w:lineRule="auto"/>
        <w:rPr>
          <w:rFonts w:cs="Lotus Linotype"/>
          <w:szCs w:val="28"/>
          <w:rtl/>
        </w:rPr>
      </w:pPr>
    </w:p>
    <w:p w:rsidR="00817184" w:rsidRPr="00BA409D" w:rsidRDefault="00817184" w:rsidP="008E5CF9">
      <w:pPr>
        <w:pStyle w:val="NoSpacing"/>
        <w:widowControl w:val="0"/>
        <w:spacing w:before="120" w:line="216" w:lineRule="auto"/>
        <w:rPr>
          <w:rFonts w:cs="Lotus Linotype"/>
          <w:szCs w:val="28"/>
          <w:rtl/>
        </w:rPr>
      </w:pPr>
    </w:p>
    <w:p w:rsidR="00817184" w:rsidRPr="00BA409D" w:rsidRDefault="00817184" w:rsidP="008E5CF9">
      <w:pPr>
        <w:pStyle w:val="NoSpacing"/>
        <w:widowControl w:val="0"/>
        <w:spacing w:before="120" w:line="216" w:lineRule="auto"/>
        <w:rPr>
          <w:rFonts w:cs="Lotus Linotype"/>
          <w:szCs w:val="28"/>
          <w:rtl/>
        </w:rPr>
      </w:pPr>
    </w:p>
    <w:p w:rsidR="00817184" w:rsidRPr="00BA409D" w:rsidRDefault="000A6178" w:rsidP="008E5CF9">
      <w:pPr>
        <w:widowControl w:val="0"/>
        <w:bidi/>
        <w:spacing w:after="0" w:line="216" w:lineRule="auto"/>
        <w:jc w:val="center"/>
        <w:outlineLvl w:val="0"/>
        <w:rPr>
          <w:rFonts w:ascii="Traditional Arabic" w:hAnsi="Traditional Arabic" w:cs="Lotus Linotype"/>
          <w:sz w:val="36"/>
          <w:szCs w:val="28"/>
          <w:rtl/>
          <w:lang w:bidi="ar-EG"/>
        </w:rPr>
      </w:pPr>
      <w:bookmarkStart w:id="0" w:name="_Toc444283362"/>
      <w:bookmarkStart w:id="1" w:name="_Toc444283400"/>
      <w:bookmarkStart w:id="2" w:name="_Toc444283451"/>
      <w:bookmarkStart w:id="3" w:name="_Toc444283497"/>
      <w:bookmarkStart w:id="4" w:name="_Toc444381745"/>
      <w:bookmarkStart w:id="5" w:name="_Toc444449563"/>
      <w:bookmarkStart w:id="6" w:name="_Toc441671720"/>
      <w:r>
        <w:rPr>
          <w:noProof/>
          <w:rtl/>
        </w:rPr>
        <w:pict>
          <v:shape id="_x0000_s1033" type="#_x0000_t75" style="position:absolute;left:0;text-align:left;margin-left:0;margin-top:0;width:339pt;height:347.2pt;z-index:1;mso-position-horizontal:center;mso-position-vertical:center;mso-position-vertical-relative:page">
            <v:imagedata r:id="rId9" o:title="" croptop="2824f" cropright="3012f"/>
            <w10:wrap anchory="page"/>
          </v:shape>
        </w:pict>
      </w:r>
      <w:bookmarkEnd w:id="0"/>
      <w:bookmarkEnd w:id="1"/>
      <w:bookmarkEnd w:id="2"/>
      <w:bookmarkEnd w:id="3"/>
      <w:bookmarkEnd w:id="4"/>
      <w:bookmarkEnd w:id="5"/>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center"/>
        <w:outlineLvl w:val="0"/>
        <w:rPr>
          <w:rFonts w:ascii="Traditional Arabic" w:hAnsi="Traditional Arabic" w:cs="Lotus Linotype"/>
          <w:sz w:val="36"/>
          <w:szCs w:val="28"/>
          <w:rtl/>
          <w:lang w:bidi="ar-EG"/>
        </w:rPr>
      </w:pPr>
    </w:p>
    <w:p w:rsidR="00817184" w:rsidRDefault="00817184" w:rsidP="008E5CF9">
      <w:pPr>
        <w:widowControl w:val="0"/>
        <w:bidi/>
        <w:spacing w:after="0" w:line="216" w:lineRule="auto"/>
        <w:jc w:val="center"/>
        <w:outlineLvl w:val="0"/>
        <w:rPr>
          <w:rFonts w:ascii="Traditional Arabic" w:hAnsi="Traditional Arabic" w:cs="Lotus Linotype" w:hint="cs"/>
          <w:sz w:val="36"/>
          <w:szCs w:val="28"/>
          <w:rtl/>
          <w:lang w:bidi="ar-EG"/>
        </w:rPr>
      </w:pPr>
    </w:p>
    <w:p w:rsidR="00817184" w:rsidRPr="00EC0CAA" w:rsidRDefault="00817184" w:rsidP="008E5CF9">
      <w:pPr>
        <w:widowControl w:val="0"/>
        <w:bidi/>
        <w:spacing w:after="0" w:line="216" w:lineRule="auto"/>
        <w:jc w:val="center"/>
        <w:outlineLvl w:val="0"/>
        <w:rPr>
          <w:rFonts w:ascii="Traditional Arabic" w:hAnsi="Traditional Arabic" w:cs="Lotus Linotype"/>
          <w:sz w:val="8"/>
          <w:szCs w:val="2"/>
          <w:rtl/>
          <w:lang w:bidi="ar-EG"/>
        </w:rPr>
      </w:pPr>
    </w:p>
    <w:p w:rsidR="00E71CBF" w:rsidRPr="00157EEB" w:rsidRDefault="00817184" w:rsidP="00E71CBF">
      <w:pPr>
        <w:pStyle w:val="TOC1"/>
        <w:tabs>
          <w:tab w:val="right" w:leader="dot" w:pos="9964"/>
        </w:tabs>
        <w:bidi/>
        <w:rPr>
          <w:rFonts w:eastAsia="Times New Roman" w:cs="Arial"/>
          <w:b w:val="0"/>
          <w:bCs w:val="0"/>
          <w:i w:val="0"/>
          <w:iCs w:val="0"/>
          <w:noProof/>
          <w:sz w:val="22"/>
          <w:szCs w:val="22"/>
        </w:rPr>
      </w:pPr>
      <w:r w:rsidRPr="00EC0CAA">
        <w:rPr>
          <w:rFonts w:ascii="Traditional Arabic" w:hAnsi="Traditional Arabic" w:cs="الحوكمي عنوان2"/>
          <w:b w:val="0"/>
          <w:bCs w:val="0"/>
          <w:i w:val="0"/>
          <w:iCs w:val="0"/>
          <w:sz w:val="30"/>
          <w:szCs w:val="24"/>
          <w:rtl/>
          <w:lang w:bidi="ar-EG"/>
        </w:rPr>
        <w:fldChar w:fldCharType="begin"/>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lang w:bidi="ar-EG"/>
        </w:rPr>
        <w:instrText>TOC</w:instrText>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lang w:bidi="ar-EG"/>
        </w:rPr>
        <w:instrText>o "1-5" \h \z \u</w:instrText>
      </w:r>
      <w:r w:rsidRPr="00EC0CAA">
        <w:rPr>
          <w:rFonts w:ascii="Traditional Arabic" w:hAnsi="Traditional Arabic" w:cs="الحوكمي عنوان2"/>
          <w:b w:val="0"/>
          <w:bCs w:val="0"/>
          <w:i w:val="0"/>
          <w:iCs w:val="0"/>
          <w:sz w:val="30"/>
          <w:szCs w:val="24"/>
          <w:rtl/>
          <w:lang w:bidi="ar-EG"/>
        </w:rPr>
        <w:instrText xml:space="preserve"> </w:instrText>
      </w:r>
      <w:r w:rsidRPr="00EC0CAA">
        <w:rPr>
          <w:rFonts w:ascii="Traditional Arabic" w:hAnsi="Traditional Arabic" w:cs="الحوكمي عنوان2"/>
          <w:b w:val="0"/>
          <w:bCs w:val="0"/>
          <w:i w:val="0"/>
          <w:iCs w:val="0"/>
          <w:sz w:val="30"/>
          <w:szCs w:val="24"/>
          <w:rtl/>
          <w:lang w:bidi="ar-EG"/>
        </w:rPr>
        <w:fldChar w:fldCharType="separate"/>
      </w:r>
      <w:hyperlink w:anchor="_Toc444449564" w:history="1">
        <w:r w:rsidR="00E71CBF" w:rsidRPr="00E71CBF">
          <w:rPr>
            <w:rStyle w:val="Hyperlink"/>
            <w:rFonts w:cs="الحوكمي عنوان2" w:hint="eastAsia"/>
            <w:b w:val="0"/>
            <w:bCs w:val="0"/>
            <w:i w:val="0"/>
            <w:iCs w:val="0"/>
            <w:noProof/>
            <w:rtl/>
            <w:lang w:bidi="ar-EG"/>
          </w:rPr>
          <w:t>المطلب</w:t>
        </w:r>
        <w:r w:rsidR="00E71CBF" w:rsidRPr="00E71CBF">
          <w:rPr>
            <w:rStyle w:val="Hyperlink"/>
            <w:rFonts w:cs="الحوكمي عنوان2"/>
            <w:b w:val="0"/>
            <w:bCs w:val="0"/>
            <w:i w:val="0"/>
            <w:iCs w:val="0"/>
            <w:noProof/>
            <w:rtl/>
            <w:lang w:bidi="ar-EG"/>
          </w:rPr>
          <w:t xml:space="preserve"> </w:t>
        </w:r>
        <w:r w:rsidR="00E71CBF" w:rsidRPr="00E71CBF">
          <w:rPr>
            <w:rStyle w:val="Hyperlink"/>
            <w:rFonts w:cs="الحوكمي عنوان2" w:hint="eastAsia"/>
            <w:b w:val="0"/>
            <w:bCs w:val="0"/>
            <w:i w:val="0"/>
            <w:iCs w:val="0"/>
            <w:noProof/>
            <w:rtl/>
            <w:lang w:bidi="ar-EG"/>
          </w:rPr>
          <w:t>الأوّل</w:t>
        </w:r>
        <w:r w:rsidR="00E71CBF" w:rsidRPr="00E71CBF">
          <w:rPr>
            <w:rStyle w:val="Hyperlink"/>
            <w:rFonts w:cs="الحوكمي عنوان2"/>
            <w:b w:val="0"/>
            <w:bCs w:val="0"/>
            <w:i w:val="0"/>
            <w:iCs w:val="0"/>
            <w:noProof/>
            <w:rtl/>
            <w:lang w:bidi="ar-EG"/>
          </w:rPr>
          <w:t xml:space="preserve">: </w:t>
        </w:r>
        <w:r w:rsidR="00E71CBF" w:rsidRPr="00E71CBF">
          <w:rPr>
            <w:rStyle w:val="Hyperlink"/>
            <w:rFonts w:cs="الحوكمي عنوان2" w:hint="eastAsia"/>
            <w:b w:val="0"/>
            <w:bCs w:val="0"/>
            <w:i w:val="0"/>
            <w:iCs w:val="0"/>
            <w:noProof/>
            <w:rtl/>
            <w:lang w:bidi="ar-EG"/>
          </w:rPr>
          <w:t>تعريف</w:t>
        </w:r>
        <w:r w:rsidR="00E71CBF" w:rsidRPr="00E71CBF">
          <w:rPr>
            <w:rStyle w:val="Hyperlink"/>
            <w:rFonts w:cs="الحوكمي عنوان2"/>
            <w:b w:val="0"/>
            <w:bCs w:val="0"/>
            <w:i w:val="0"/>
            <w:iCs w:val="0"/>
            <w:noProof/>
            <w:rtl/>
            <w:lang w:bidi="ar-EG"/>
          </w:rPr>
          <w:t xml:space="preserve"> </w:t>
        </w:r>
        <w:r w:rsidR="00E71CBF" w:rsidRPr="00E71CBF">
          <w:rPr>
            <w:rStyle w:val="Hyperlink"/>
            <w:rFonts w:cs="الحوكمي عنوان2" w:hint="eastAsia"/>
            <w:b w:val="0"/>
            <w:bCs w:val="0"/>
            <w:i w:val="0"/>
            <w:iCs w:val="0"/>
            <w:noProof/>
            <w:rtl/>
            <w:lang w:bidi="ar-EG"/>
          </w:rPr>
          <w:t>دار</w:t>
        </w:r>
        <w:r w:rsidR="00E71CBF" w:rsidRPr="00E71CBF">
          <w:rPr>
            <w:rStyle w:val="Hyperlink"/>
            <w:rFonts w:cs="الحوكمي عنوان2"/>
            <w:b w:val="0"/>
            <w:bCs w:val="0"/>
            <w:i w:val="0"/>
            <w:iCs w:val="0"/>
            <w:noProof/>
            <w:rtl/>
            <w:lang w:bidi="ar-EG"/>
          </w:rPr>
          <w:t xml:space="preserve"> </w:t>
        </w:r>
        <w:r w:rsidR="00E71CBF" w:rsidRPr="00E71CBF">
          <w:rPr>
            <w:rStyle w:val="Hyperlink"/>
            <w:rFonts w:cs="الحوكمي عنوان2" w:hint="eastAsia"/>
            <w:b w:val="0"/>
            <w:bCs w:val="0"/>
            <w:i w:val="0"/>
            <w:iCs w:val="0"/>
            <w:noProof/>
            <w:rtl/>
            <w:lang w:bidi="ar-EG"/>
          </w:rPr>
          <w:t>الإسلام</w:t>
        </w:r>
        <w:r w:rsidR="00E71CBF" w:rsidRPr="00E71CBF">
          <w:rPr>
            <w:rStyle w:val="Hyperlink"/>
            <w:rFonts w:cs="الحوكمي عنوان2"/>
            <w:b w:val="0"/>
            <w:bCs w:val="0"/>
            <w:i w:val="0"/>
            <w:iCs w:val="0"/>
            <w:noProof/>
            <w:rtl/>
            <w:lang w:bidi="ar-EG"/>
          </w:rPr>
          <w:t xml:space="preserve"> </w:t>
        </w:r>
        <w:r w:rsidR="00E71CBF" w:rsidRPr="00E71CBF">
          <w:rPr>
            <w:rStyle w:val="Hyperlink"/>
            <w:rFonts w:cs="الحوكمي عنوان2" w:hint="eastAsia"/>
            <w:b w:val="0"/>
            <w:bCs w:val="0"/>
            <w:i w:val="0"/>
            <w:iCs w:val="0"/>
            <w:noProof/>
            <w:rtl/>
            <w:lang w:bidi="ar-EG"/>
          </w:rPr>
          <w:t>ودار</w:t>
        </w:r>
        <w:r w:rsidR="00E71CBF" w:rsidRPr="00E71CBF">
          <w:rPr>
            <w:rStyle w:val="Hyperlink"/>
            <w:rFonts w:cs="الحوكمي عنوان2"/>
            <w:b w:val="0"/>
            <w:bCs w:val="0"/>
            <w:i w:val="0"/>
            <w:iCs w:val="0"/>
            <w:noProof/>
            <w:rtl/>
            <w:lang w:bidi="ar-EG"/>
          </w:rPr>
          <w:t xml:space="preserve"> </w:t>
        </w:r>
        <w:r w:rsidR="00E71CBF" w:rsidRPr="00E71CBF">
          <w:rPr>
            <w:rStyle w:val="Hyperlink"/>
            <w:rFonts w:cs="الحوكمي عنوان2" w:hint="eastAsia"/>
            <w:b w:val="0"/>
            <w:bCs w:val="0"/>
            <w:i w:val="0"/>
            <w:iCs w:val="0"/>
            <w:noProof/>
            <w:rtl/>
            <w:lang w:bidi="ar-EG"/>
          </w:rPr>
          <w:t>الكُفر</w:t>
        </w:r>
        <w:r w:rsidR="00E71CBF" w:rsidRPr="00E71CBF">
          <w:rPr>
            <w:rStyle w:val="Hyperlink"/>
            <w:rFonts w:cs="الحوكمي عنوان2"/>
            <w:b w:val="0"/>
            <w:bCs w:val="0"/>
            <w:i w:val="0"/>
            <w:iCs w:val="0"/>
            <w:noProof/>
            <w:rtl/>
            <w:lang w:bidi="ar-EG"/>
          </w:rPr>
          <w:t xml:space="preserve"> </w:t>
        </w:r>
        <w:r w:rsidR="00E71CBF" w:rsidRPr="00E71CBF">
          <w:rPr>
            <w:rStyle w:val="Hyperlink"/>
            <w:rFonts w:cs="الحوكمي عنوان2" w:hint="eastAsia"/>
            <w:b w:val="0"/>
            <w:bCs w:val="0"/>
            <w:i w:val="0"/>
            <w:iCs w:val="0"/>
            <w:noProof/>
            <w:rtl/>
            <w:lang w:bidi="ar-EG"/>
          </w:rPr>
          <w:t>عند</w:t>
        </w:r>
        <w:r w:rsidR="00E71CBF" w:rsidRPr="00E71CBF">
          <w:rPr>
            <w:rStyle w:val="Hyperlink"/>
            <w:rFonts w:cs="الحوكمي عنوان2"/>
            <w:b w:val="0"/>
            <w:bCs w:val="0"/>
            <w:i w:val="0"/>
            <w:iCs w:val="0"/>
            <w:noProof/>
            <w:rtl/>
            <w:lang w:bidi="ar-EG"/>
          </w:rPr>
          <w:t xml:space="preserve"> </w:t>
        </w:r>
        <w:r w:rsidR="00E71CBF" w:rsidRPr="00E71CBF">
          <w:rPr>
            <w:rStyle w:val="Hyperlink"/>
            <w:rFonts w:cs="الحوكمي عنوان2" w:hint="eastAsia"/>
            <w:b w:val="0"/>
            <w:bCs w:val="0"/>
            <w:i w:val="0"/>
            <w:iCs w:val="0"/>
            <w:noProof/>
            <w:rtl/>
            <w:lang w:bidi="ar-EG"/>
          </w:rPr>
          <w:t>الفقهاء</w:t>
        </w:r>
        <w:r w:rsidR="00E71CBF" w:rsidRPr="00E71CBF">
          <w:rPr>
            <w:b w:val="0"/>
            <w:bCs w:val="0"/>
            <w:i w:val="0"/>
            <w:iCs w:val="0"/>
            <w:noProof/>
            <w:webHidden/>
          </w:rPr>
          <w:tab/>
        </w:r>
        <w:r w:rsidR="00E71CBF" w:rsidRPr="00E71CBF">
          <w:rPr>
            <w:rStyle w:val="Hyperlink"/>
            <w:b w:val="0"/>
            <w:bCs w:val="0"/>
            <w:i w:val="0"/>
            <w:iCs w:val="0"/>
            <w:noProof/>
            <w:rtl/>
          </w:rPr>
          <w:fldChar w:fldCharType="begin"/>
        </w:r>
        <w:r w:rsidR="00E71CBF" w:rsidRPr="00E71CBF">
          <w:rPr>
            <w:b w:val="0"/>
            <w:bCs w:val="0"/>
            <w:i w:val="0"/>
            <w:iCs w:val="0"/>
            <w:noProof/>
            <w:webHidden/>
          </w:rPr>
          <w:instrText xml:space="preserve"> PAGEREF _Toc444449564 \h </w:instrText>
        </w:r>
        <w:r w:rsidR="00E71CBF" w:rsidRPr="00E71CBF">
          <w:rPr>
            <w:rStyle w:val="Hyperlink"/>
            <w:b w:val="0"/>
            <w:bCs w:val="0"/>
            <w:i w:val="0"/>
            <w:iCs w:val="0"/>
            <w:noProof/>
            <w:rtl/>
          </w:rPr>
        </w:r>
        <w:r w:rsidR="00E71CBF" w:rsidRPr="00E71CBF">
          <w:rPr>
            <w:rStyle w:val="Hyperlink"/>
            <w:b w:val="0"/>
            <w:bCs w:val="0"/>
            <w:i w:val="0"/>
            <w:iCs w:val="0"/>
            <w:noProof/>
            <w:rtl/>
          </w:rPr>
          <w:fldChar w:fldCharType="separate"/>
        </w:r>
        <w:r w:rsidR="006A45F4">
          <w:rPr>
            <w:b w:val="0"/>
            <w:bCs w:val="0"/>
            <w:i w:val="0"/>
            <w:iCs w:val="0"/>
            <w:noProof/>
            <w:webHidden/>
            <w:rtl/>
          </w:rPr>
          <w:t>5</w:t>
        </w:r>
        <w:r w:rsidR="00E71CBF" w:rsidRPr="00E71CBF">
          <w:rPr>
            <w:rStyle w:val="Hyperlink"/>
            <w:b w:val="0"/>
            <w:bCs w:val="0"/>
            <w:i w:val="0"/>
            <w:iCs w:val="0"/>
            <w:noProof/>
            <w:rtl/>
          </w:rPr>
          <w:fldChar w:fldCharType="end"/>
        </w:r>
      </w:hyperlink>
    </w:p>
    <w:p w:rsidR="00E71CBF" w:rsidRPr="00157EEB" w:rsidRDefault="000A6178" w:rsidP="00E71CBF">
      <w:pPr>
        <w:pStyle w:val="TOC1"/>
        <w:tabs>
          <w:tab w:val="right" w:leader="dot" w:pos="9964"/>
        </w:tabs>
        <w:bidi/>
        <w:rPr>
          <w:rFonts w:eastAsia="Times New Roman" w:cs="Arial"/>
          <w:b w:val="0"/>
          <w:bCs w:val="0"/>
          <w:i w:val="0"/>
          <w:iCs w:val="0"/>
          <w:noProof/>
          <w:sz w:val="22"/>
          <w:szCs w:val="22"/>
        </w:rPr>
      </w:pPr>
      <w:hyperlink w:anchor="_Toc444449565" w:history="1">
        <w:r w:rsidR="00E71CBF" w:rsidRPr="00E71CBF">
          <w:rPr>
            <w:rStyle w:val="Hyperlink"/>
            <w:rFonts w:eastAsia="Times New Roman" w:cs="الحوكمي عنوان2" w:hint="eastAsia"/>
            <w:b w:val="0"/>
            <w:bCs w:val="0"/>
            <w:i w:val="0"/>
            <w:iCs w:val="0"/>
            <w:noProof/>
            <w:rtl/>
            <w:lang w:bidi="ar-EG"/>
          </w:rPr>
          <w:t>المطلب</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الثاني</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مدى</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وجود</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دار</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الإسلام</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ودار</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الكُفر</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اليوم</w:t>
        </w:r>
        <w:r w:rsidR="00E71CBF" w:rsidRPr="00E71CBF">
          <w:rPr>
            <w:b w:val="0"/>
            <w:bCs w:val="0"/>
            <w:i w:val="0"/>
            <w:iCs w:val="0"/>
            <w:noProof/>
            <w:webHidden/>
          </w:rPr>
          <w:tab/>
        </w:r>
        <w:r w:rsidR="00E71CBF" w:rsidRPr="00E71CBF">
          <w:rPr>
            <w:rStyle w:val="Hyperlink"/>
            <w:b w:val="0"/>
            <w:bCs w:val="0"/>
            <w:i w:val="0"/>
            <w:iCs w:val="0"/>
            <w:noProof/>
            <w:rtl/>
          </w:rPr>
          <w:fldChar w:fldCharType="begin"/>
        </w:r>
        <w:r w:rsidR="00E71CBF" w:rsidRPr="00E71CBF">
          <w:rPr>
            <w:b w:val="0"/>
            <w:bCs w:val="0"/>
            <w:i w:val="0"/>
            <w:iCs w:val="0"/>
            <w:noProof/>
            <w:webHidden/>
          </w:rPr>
          <w:instrText xml:space="preserve"> PAGEREF _Toc444449565 \h </w:instrText>
        </w:r>
        <w:r w:rsidR="00E71CBF" w:rsidRPr="00E71CBF">
          <w:rPr>
            <w:rStyle w:val="Hyperlink"/>
            <w:b w:val="0"/>
            <w:bCs w:val="0"/>
            <w:i w:val="0"/>
            <w:iCs w:val="0"/>
            <w:noProof/>
            <w:rtl/>
          </w:rPr>
        </w:r>
        <w:r w:rsidR="00E71CBF" w:rsidRPr="00E71CBF">
          <w:rPr>
            <w:rStyle w:val="Hyperlink"/>
            <w:b w:val="0"/>
            <w:bCs w:val="0"/>
            <w:i w:val="0"/>
            <w:iCs w:val="0"/>
            <w:noProof/>
            <w:rtl/>
          </w:rPr>
          <w:fldChar w:fldCharType="separate"/>
        </w:r>
        <w:r w:rsidR="006A45F4">
          <w:rPr>
            <w:b w:val="0"/>
            <w:bCs w:val="0"/>
            <w:i w:val="0"/>
            <w:iCs w:val="0"/>
            <w:noProof/>
            <w:webHidden/>
            <w:rtl/>
          </w:rPr>
          <w:t>11</w:t>
        </w:r>
        <w:r w:rsidR="00E71CBF" w:rsidRPr="00E71CBF">
          <w:rPr>
            <w:rStyle w:val="Hyperlink"/>
            <w:b w:val="0"/>
            <w:bCs w:val="0"/>
            <w:i w:val="0"/>
            <w:iCs w:val="0"/>
            <w:noProof/>
            <w:rtl/>
          </w:rPr>
          <w:fldChar w:fldCharType="end"/>
        </w:r>
      </w:hyperlink>
    </w:p>
    <w:p w:rsidR="00E71CBF" w:rsidRPr="00157EEB" w:rsidRDefault="000A6178" w:rsidP="00E71CBF">
      <w:pPr>
        <w:pStyle w:val="TOC1"/>
        <w:tabs>
          <w:tab w:val="right" w:leader="dot" w:pos="9964"/>
        </w:tabs>
        <w:bidi/>
        <w:rPr>
          <w:rFonts w:eastAsia="Times New Roman" w:cs="Arial"/>
          <w:b w:val="0"/>
          <w:bCs w:val="0"/>
          <w:i w:val="0"/>
          <w:iCs w:val="0"/>
          <w:noProof/>
          <w:sz w:val="22"/>
          <w:szCs w:val="22"/>
        </w:rPr>
      </w:pPr>
      <w:hyperlink w:anchor="_Toc444449566" w:history="1">
        <w:r w:rsidR="00E71CBF" w:rsidRPr="00E71CBF">
          <w:rPr>
            <w:rStyle w:val="Hyperlink"/>
            <w:rFonts w:eastAsia="Times New Roman" w:cs="الحوكمي عنوان2" w:hint="eastAsia"/>
            <w:b w:val="0"/>
            <w:bCs w:val="0"/>
            <w:i w:val="0"/>
            <w:iCs w:val="0"/>
            <w:noProof/>
            <w:rtl/>
            <w:lang w:bidi="ar-EG"/>
          </w:rPr>
          <w:t>المطلب</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الثالث</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مدى</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اعتبار</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الولايات</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المتّحدة</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دار</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كفرٍ،</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حُكماً</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لا</w:t>
        </w:r>
        <w:r w:rsidR="00E71CBF" w:rsidRPr="00E71CBF">
          <w:rPr>
            <w:rStyle w:val="Hyperlink"/>
            <w:rFonts w:eastAsia="Times New Roman" w:cs="الحوكمي عنوان2"/>
            <w:b w:val="0"/>
            <w:bCs w:val="0"/>
            <w:i w:val="0"/>
            <w:iCs w:val="0"/>
            <w:noProof/>
            <w:rtl/>
            <w:lang w:bidi="ar-EG"/>
          </w:rPr>
          <w:t xml:space="preserve"> </w:t>
        </w:r>
        <w:r w:rsidR="00E71CBF" w:rsidRPr="00E71CBF">
          <w:rPr>
            <w:rStyle w:val="Hyperlink"/>
            <w:rFonts w:eastAsia="Times New Roman" w:cs="الحوكمي عنوان2" w:hint="eastAsia"/>
            <w:b w:val="0"/>
            <w:bCs w:val="0"/>
            <w:i w:val="0"/>
            <w:iCs w:val="0"/>
            <w:noProof/>
            <w:rtl/>
            <w:lang w:bidi="ar-EG"/>
          </w:rPr>
          <w:t>حقيقةً</w:t>
        </w:r>
        <w:r w:rsidR="00E71CBF" w:rsidRPr="00E71CBF">
          <w:rPr>
            <w:b w:val="0"/>
            <w:bCs w:val="0"/>
            <w:i w:val="0"/>
            <w:iCs w:val="0"/>
            <w:noProof/>
            <w:webHidden/>
          </w:rPr>
          <w:tab/>
        </w:r>
        <w:r w:rsidR="00E71CBF" w:rsidRPr="00E71CBF">
          <w:rPr>
            <w:rStyle w:val="Hyperlink"/>
            <w:b w:val="0"/>
            <w:bCs w:val="0"/>
            <w:i w:val="0"/>
            <w:iCs w:val="0"/>
            <w:noProof/>
            <w:rtl/>
          </w:rPr>
          <w:fldChar w:fldCharType="begin"/>
        </w:r>
        <w:r w:rsidR="00E71CBF" w:rsidRPr="00E71CBF">
          <w:rPr>
            <w:b w:val="0"/>
            <w:bCs w:val="0"/>
            <w:i w:val="0"/>
            <w:iCs w:val="0"/>
            <w:noProof/>
            <w:webHidden/>
          </w:rPr>
          <w:instrText xml:space="preserve"> PAGEREF _Toc444449566 \h </w:instrText>
        </w:r>
        <w:r w:rsidR="00E71CBF" w:rsidRPr="00E71CBF">
          <w:rPr>
            <w:rStyle w:val="Hyperlink"/>
            <w:b w:val="0"/>
            <w:bCs w:val="0"/>
            <w:i w:val="0"/>
            <w:iCs w:val="0"/>
            <w:noProof/>
            <w:rtl/>
          </w:rPr>
        </w:r>
        <w:r w:rsidR="00E71CBF" w:rsidRPr="00E71CBF">
          <w:rPr>
            <w:rStyle w:val="Hyperlink"/>
            <w:b w:val="0"/>
            <w:bCs w:val="0"/>
            <w:i w:val="0"/>
            <w:iCs w:val="0"/>
            <w:noProof/>
            <w:rtl/>
          </w:rPr>
          <w:fldChar w:fldCharType="separate"/>
        </w:r>
        <w:r w:rsidR="006A45F4">
          <w:rPr>
            <w:b w:val="0"/>
            <w:bCs w:val="0"/>
            <w:i w:val="0"/>
            <w:iCs w:val="0"/>
            <w:noProof/>
            <w:webHidden/>
            <w:rtl/>
          </w:rPr>
          <w:t>18</w:t>
        </w:r>
        <w:r w:rsidR="00E71CBF" w:rsidRPr="00E71CBF">
          <w:rPr>
            <w:rStyle w:val="Hyperlink"/>
            <w:b w:val="0"/>
            <w:bCs w:val="0"/>
            <w:i w:val="0"/>
            <w:iCs w:val="0"/>
            <w:noProof/>
            <w:rtl/>
          </w:rPr>
          <w:fldChar w:fldCharType="end"/>
        </w:r>
      </w:hyperlink>
    </w:p>
    <w:p w:rsidR="00E71CBF" w:rsidRPr="00157EEB" w:rsidRDefault="000A6178" w:rsidP="00E71CBF">
      <w:pPr>
        <w:pStyle w:val="TOC1"/>
        <w:tabs>
          <w:tab w:val="right" w:leader="dot" w:pos="9964"/>
        </w:tabs>
        <w:bidi/>
        <w:rPr>
          <w:rFonts w:eastAsia="Times New Roman" w:cs="Arial"/>
          <w:b w:val="0"/>
          <w:bCs w:val="0"/>
          <w:i w:val="0"/>
          <w:iCs w:val="0"/>
          <w:noProof/>
          <w:sz w:val="22"/>
          <w:szCs w:val="22"/>
        </w:rPr>
      </w:pPr>
      <w:hyperlink w:anchor="_Toc444449567" w:history="1">
        <w:r w:rsidR="00E71CBF" w:rsidRPr="00E71CBF">
          <w:rPr>
            <w:rStyle w:val="Hyperlink"/>
            <w:rFonts w:eastAsia="Times New Roman" w:cs="الحوكمي عنوان2" w:hint="eastAsia"/>
            <w:b w:val="0"/>
            <w:bCs w:val="0"/>
            <w:i w:val="0"/>
            <w:iCs w:val="0"/>
            <w:noProof/>
            <w:rtl/>
          </w:rPr>
          <w:t>خلاصة</w:t>
        </w:r>
        <w:r w:rsidR="00E71CBF" w:rsidRPr="00E71CBF">
          <w:rPr>
            <w:rStyle w:val="Hyperlink"/>
            <w:rFonts w:eastAsia="Times New Roman" w:cs="الحوكمي عنوان2"/>
            <w:b w:val="0"/>
            <w:bCs w:val="0"/>
            <w:i w:val="0"/>
            <w:iCs w:val="0"/>
            <w:noProof/>
            <w:rtl/>
          </w:rPr>
          <w:t xml:space="preserve"> </w:t>
        </w:r>
        <w:r w:rsidR="00E71CBF" w:rsidRPr="00E71CBF">
          <w:rPr>
            <w:rStyle w:val="Hyperlink"/>
            <w:rFonts w:eastAsia="Times New Roman" w:cs="الحوكمي عنوان2" w:hint="eastAsia"/>
            <w:b w:val="0"/>
            <w:bCs w:val="0"/>
            <w:i w:val="0"/>
            <w:iCs w:val="0"/>
            <w:noProof/>
            <w:rtl/>
          </w:rPr>
          <w:t>البحث</w:t>
        </w:r>
        <w:r w:rsidR="00E71CBF" w:rsidRPr="00E71CBF">
          <w:rPr>
            <w:b w:val="0"/>
            <w:bCs w:val="0"/>
            <w:i w:val="0"/>
            <w:iCs w:val="0"/>
            <w:noProof/>
            <w:webHidden/>
          </w:rPr>
          <w:tab/>
        </w:r>
        <w:r w:rsidR="00E71CBF" w:rsidRPr="00E71CBF">
          <w:rPr>
            <w:rStyle w:val="Hyperlink"/>
            <w:b w:val="0"/>
            <w:bCs w:val="0"/>
            <w:i w:val="0"/>
            <w:iCs w:val="0"/>
            <w:noProof/>
            <w:rtl/>
          </w:rPr>
          <w:fldChar w:fldCharType="begin"/>
        </w:r>
        <w:r w:rsidR="00E71CBF" w:rsidRPr="00E71CBF">
          <w:rPr>
            <w:b w:val="0"/>
            <w:bCs w:val="0"/>
            <w:i w:val="0"/>
            <w:iCs w:val="0"/>
            <w:noProof/>
            <w:webHidden/>
          </w:rPr>
          <w:instrText xml:space="preserve"> PAGEREF _Toc444449567 \h </w:instrText>
        </w:r>
        <w:r w:rsidR="00E71CBF" w:rsidRPr="00E71CBF">
          <w:rPr>
            <w:rStyle w:val="Hyperlink"/>
            <w:b w:val="0"/>
            <w:bCs w:val="0"/>
            <w:i w:val="0"/>
            <w:iCs w:val="0"/>
            <w:noProof/>
            <w:rtl/>
          </w:rPr>
        </w:r>
        <w:r w:rsidR="00E71CBF" w:rsidRPr="00E71CBF">
          <w:rPr>
            <w:rStyle w:val="Hyperlink"/>
            <w:b w:val="0"/>
            <w:bCs w:val="0"/>
            <w:i w:val="0"/>
            <w:iCs w:val="0"/>
            <w:noProof/>
            <w:rtl/>
          </w:rPr>
          <w:fldChar w:fldCharType="separate"/>
        </w:r>
        <w:r w:rsidR="006A45F4">
          <w:rPr>
            <w:b w:val="0"/>
            <w:bCs w:val="0"/>
            <w:i w:val="0"/>
            <w:iCs w:val="0"/>
            <w:noProof/>
            <w:webHidden/>
            <w:rtl/>
          </w:rPr>
          <w:t>21</w:t>
        </w:r>
        <w:r w:rsidR="00E71CBF" w:rsidRPr="00E71CBF">
          <w:rPr>
            <w:rStyle w:val="Hyperlink"/>
            <w:b w:val="0"/>
            <w:bCs w:val="0"/>
            <w:i w:val="0"/>
            <w:iCs w:val="0"/>
            <w:noProof/>
            <w:rtl/>
          </w:rPr>
          <w:fldChar w:fldCharType="end"/>
        </w:r>
      </w:hyperlink>
    </w:p>
    <w:p w:rsidR="00817184" w:rsidRPr="00BA409D" w:rsidRDefault="00817184" w:rsidP="008E5CF9">
      <w:pPr>
        <w:widowControl w:val="0"/>
        <w:bidi/>
        <w:spacing w:after="0" w:line="216" w:lineRule="auto"/>
        <w:jc w:val="lowKashida"/>
        <w:rPr>
          <w:rFonts w:ascii="Traditional Arabic" w:hAnsi="Traditional Arabic" w:cs="Lotus Linotype"/>
          <w:sz w:val="36"/>
          <w:szCs w:val="28"/>
          <w:rtl/>
          <w:lang w:bidi="ar-EG"/>
        </w:rPr>
      </w:pPr>
      <w:r w:rsidRPr="00EC0CAA">
        <w:rPr>
          <w:rFonts w:ascii="Traditional Arabic" w:hAnsi="Traditional Arabic" w:cs="الحوكمي عنوان2"/>
          <w:b/>
          <w:bCs/>
          <w:i/>
          <w:iCs/>
          <w:sz w:val="30"/>
          <w:szCs w:val="24"/>
          <w:rtl/>
          <w:lang w:bidi="ar-EG"/>
        </w:rPr>
        <w:fldChar w:fldCharType="end"/>
      </w:r>
    </w:p>
    <w:p w:rsidR="00817184" w:rsidRPr="00BA409D" w:rsidRDefault="00817184" w:rsidP="008E5CF9">
      <w:pPr>
        <w:widowControl w:val="0"/>
        <w:bidi/>
        <w:spacing w:after="0" w:line="216" w:lineRule="auto"/>
        <w:jc w:val="lowKashida"/>
        <w:rPr>
          <w:rFonts w:ascii="Traditional Arabic" w:hAnsi="Traditional Arabic" w:cs="Lotus Linotype"/>
          <w:sz w:val="36"/>
          <w:szCs w:val="28"/>
          <w:rtl/>
          <w:lang w:bidi="ar-EG"/>
        </w:rPr>
      </w:pPr>
    </w:p>
    <w:p w:rsidR="00817184" w:rsidRPr="00BA409D" w:rsidRDefault="00817184" w:rsidP="008E5CF9">
      <w:pPr>
        <w:widowControl w:val="0"/>
        <w:bidi/>
        <w:spacing w:after="0" w:line="216" w:lineRule="auto"/>
        <w:jc w:val="lowKashida"/>
        <w:rPr>
          <w:rFonts w:ascii="Traditional Arabic" w:hAnsi="Traditional Arabic" w:cs="Lotus Linotype"/>
          <w:sz w:val="16"/>
          <w:szCs w:val="8"/>
          <w:rtl/>
          <w:lang w:bidi="ar-EG"/>
        </w:rPr>
      </w:pPr>
    </w:p>
    <w:bookmarkEnd w:id="6"/>
    <w:p w:rsidR="00E71CBF" w:rsidRDefault="00E71CBF" w:rsidP="00F30F7A">
      <w:pPr>
        <w:pStyle w:val="NoSpacing"/>
        <w:widowControl w:val="0"/>
        <w:spacing w:line="216" w:lineRule="auto"/>
        <w:jc w:val="center"/>
        <w:rPr>
          <w:rFonts w:cs="KFGQPC Uthman Taha Naskh"/>
          <w:sz w:val="32"/>
          <w:szCs w:val="32"/>
          <w:rtl/>
        </w:rPr>
      </w:pPr>
    </w:p>
    <w:p w:rsidR="00E71CBF" w:rsidRDefault="00E71CBF" w:rsidP="00F30F7A">
      <w:pPr>
        <w:pStyle w:val="NoSpacing"/>
        <w:widowControl w:val="0"/>
        <w:spacing w:line="216" w:lineRule="auto"/>
        <w:jc w:val="center"/>
        <w:rPr>
          <w:rFonts w:cs="KFGQPC Uthman Taha Naskh"/>
          <w:sz w:val="32"/>
          <w:szCs w:val="32"/>
          <w:rtl/>
        </w:rPr>
      </w:pPr>
    </w:p>
    <w:p w:rsidR="00817184" w:rsidRPr="00F30F7A" w:rsidRDefault="00E71CBF" w:rsidP="00F30F7A">
      <w:pPr>
        <w:pStyle w:val="NoSpacing"/>
        <w:widowControl w:val="0"/>
        <w:spacing w:line="216" w:lineRule="auto"/>
        <w:jc w:val="center"/>
        <w:rPr>
          <w:rFonts w:cs="KFGQPC Uthman Taha Naskh"/>
          <w:sz w:val="32"/>
          <w:szCs w:val="32"/>
        </w:rPr>
      </w:pPr>
      <w:r>
        <w:rPr>
          <w:rFonts w:cs="KFGQPC Uthman Taha Naskh"/>
          <w:sz w:val="32"/>
          <w:szCs w:val="32"/>
          <w:rtl/>
        </w:rPr>
        <w:br w:type="page"/>
      </w:r>
      <w:r w:rsidR="00817184" w:rsidRPr="00F30F7A">
        <w:rPr>
          <w:rFonts w:cs="KFGQPC Uthman Taha Naskh"/>
          <w:sz w:val="32"/>
          <w:szCs w:val="32"/>
          <w:rtl/>
        </w:rPr>
        <w:lastRenderedPageBreak/>
        <w:t>بسم الله الرحمن الرحيم</w:t>
      </w:r>
    </w:p>
    <w:p w:rsidR="00817184" w:rsidRPr="00F30F7A" w:rsidRDefault="00817184" w:rsidP="002541D8">
      <w:pPr>
        <w:pStyle w:val="NoSpacing"/>
        <w:widowControl w:val="0"/>
        <w:spacing w:before="180" w:line="216" w:lineRule="auto"/>
        <w:ind w:firstLine="425"/>
        <w:jc w:val="lowKashida"/>
        <w:rPr>
          <w:rFonts w:cs="Lotus Linotype"/>
          <w:b/>
          <w:bCs/>
          <w:szCs w:val="28"/>
          <w:rtl/>
        </w:rPr>
      </w:pPr>
      <w:r w:rsidRPr="00F30F7A">
        <w:rPr>
          <w:rFonts w:cs="Lotus Linotype"/>
          <w:b/>
          <w:bCs/>
          <w:szCs w:val="28"/>
          <w:rtl/>
        </w:rPr>
        <w:t>إن الحمد لله نحمده ونستعينه ونستغفره ونستهديه، ونعوذ بالله من شرور أنفسنا وسيئات أعمالنا، من يهد الله فلا مضل له ومن يضلل فلا هادي له، وأشهد أن لا إله إلا الله وحده لا شريك له وأشهد أن محمدًا عبده ورسوله، من يطع الله ورسوله فقد رشد، ومن يعص الله ورسوله فقد غوى، ولا يضُرّ إلا نفسه.</w:t>
      </w:r>
    </w:p>
    <w:p w:rsidR="00817184" w:rsidRPr="002541D8" w:rsidRDefault="00817184" w:rsidP="002541D8">
      <w:pPr>
        <w:pStyle w:val="NoSpacing"/>
        <w:widowControl w:val="0"/>
        <w:spacing w:before="180" w:line="216" w:lineRule="auto"/>
        <w:ind w:firstLine="425"/>
        <w:jc w:val="lowKashida"/>
        <w:rPr>
          <w:rFonts w:cs="Lotus Linotype"/>
          <w:szCs w:val="28"/>
          <w:rtl/>
        </w:rPr>
      </w:pPr>
      <w:r w:rsidRPr="002541D8">
        <w:rPr>
          <w:rFonts w:cs="Lotus Linotype"/>
          <w:szCs w:val="28"/>
          <w:rtl/>
        </w:rPr>
        <w:t>إنّ خير الكلام كلام الله، وخير الهدي هديُ محمد</w:t>
      </w:r>
      <w:r w:rsidRPr="002541D8">
        <w:rPr>
          <w:rFonts w:cs="Lotus Linotype"/>
          <w:szCs w:val="28"/>
        </w:rPr>
        <w:t xml:space="preserve"> </w:t>
      </w:r>
      <w:r w:rsidRPr="002541D8">
        <w:rPr>
          <w:rFonts w:cs="Lotus Linotype"/>
          <w:szCs w:val="28"/>
          <w:rtl/>
        </w:rPr>
        <w:t xml:space="preserve">صلى الله عليه وسلم، وشر الأمور محدثاتها، وكل محدثة بدعة، وكل بدعة ضلالة وكل ضلالة في النار، وبعد: </w:t>
      </w:r>
    </w:p>
    <w:p w:rsidR="00817184" w:rsidRPr="002541D8" w:rsidRDefault="00817184" w:rsidP="002541D8">
      <w:pPr>
        <w:pStyle w:val="NoSpacing"/>
        <w:widowControl w:val="0"/>
        <w:spacing w:before="180" w:line="216" w:lineRule="auto"/>
        <w:ind w:firstLine="425"/>
        <w:jc w:val="lowKashida"/>
        <w:rPr>
          <w:rFonts w:cs="Lotus Linotype"/>
          <w:szCs w:val="28"/>
          <w:rtl/>
        </w:rPr>
      </w:pPr>
      <w:r w:rsidRPr="002541D8">
        <w:rPr>
          <w:rFonts w:cs="Lotus Linotype"/>
          <w:szCs w:val="28"/>
          <w:rtl/>
        </w:rPr>
        <w:t xml:space="preserve">فتقسيم الدّيار إلى دار الإسلام ودار الكفر أمرٌ يحتاج إلى إعادة نظرٍ واجتهادٍ يُراعي تَغيُّر الأحوال وتطوّر العلاقات بين الدّول، والمواثيق والمعاهدات الدّولية التي جعلت الأصل في العلاقات بين الدّول هو السّلم وليس الحرب، ولا يُنكرُ تغيّرُ الأحكام الاجتهاديّة بتغيّر الزمان والمكان. كما أنّ تجديد الخطاب الدّعوي لغير المسلمين والبحث عن أنسب السّبل لتأليف قلوبهم – أو تحييدهم ودفع أذاهُم على أقل تقدير- لا يقلّ أهميةً عن الاجتهاد في مسألة تقسيم الدّيار، خاصّةً مع تصاعد وتيرة الخطاب العدائيّ في الولايات المتّحدة ضدّ المسلمين، إمّا بحقٍّ نتيجة التصرّفات الهوجاء المرفوضة شرعاً من بعض المسلمين المقيمين في هذه البلاد، وإما بغير حقٍّ بسبب ما يحدث من قتلٍ وتدميرٍ وترويع للآمنين حول العالم باسم الإسلام والجهاد في سبيل الله. </w:t>
      </w:r>
    </w:p>
    <w:p w:rsidR="00817184" w:rsidRPr="002541D8" w:rsidRDefault="00817184" w:rsidP="002541D8">
      <w:pPr>
        <w:pStyle w:val="NoSpacing"/>
        <w:widowControl w:val="0"/>
        <w:spacing w:before="180" w:line="216" w:lineRule="auto"/>
        <w:ind w:firstLine="425"/>
        <w:jc w:val="lowKashida"/>
        <w:rPr>
          <w:rFonts w:cs="Lotus Linotype"/>
          <w:szCs w:val="28"/>
          <w:rtl/>
        </w:rPr>
      </w:pPr>
      <w:r w:rsidRPr="002541D8">
        <w:rPr>
          <w:rFonts w:cs="Lotus Linotype"/>
          <w:szCs w:val="28"/>
          <w:rtl/>
        </w:rPr>
        <w:t>ولذلك، فسيتكون هذا البحث من ثلاثة مطالب: تعريف دار الإسلام ودار الكفر عند الفقهاء بناءً على ما سطّرته أمّهات كتب العلم، ومدى وجود هذا التّقسيم اليوم عموماً بناءً على فقه الواقع وتغيّر الأحوال عمّا كانت عليه أيام تدوين الفقه والمذاهب، ومدى انطباقه على حالة الولايات المتحدة خصوصاً.</w:t>
      </w:r>
    </w:p>
    <w:p w:rsidR="00817184" w:rsidRPr="002541D8" w:rsidRDefault="00817184" w:rsidP="002541D8">
      <w:pPr>
        <w:pStyle w:val="NoSpacing"/>
        <w:widowControl w:val="0"/>
        <w:spacing w:before="180" w:line="216" w:lineRule="auto"/>
        <w:ind w:firstLine="425"/>
        <w:jc w:val="lowKashida"/>
        <w:rPr>
          <w:rFonts w:cs="Lotus Linotype"/>
          <w:szCs w:val="28"/>
        </w:rPr>
      </w:pPr>
      <w:r w:rsidRPr="002541D8">
        <w:rPr>
          <w:rFonts w:cs="Lotus Linotype"/>
          <w:szCs w:val="28"/>
          <w:rtl/>
        </w:rPr>
        <w:t>والله أسألُ أن يتقبّل هذا الجُهد بقبول حسن، وأن ينفع به الإسلام والمسلمين. وصلىّ الله على خير خلقه محمّد، وعلى آله وصحبه أجمعين.</w:t>
      </w:r>
    </w:p>
    <w:p w:rsidR="00817184" w:rsidRPr="00F30F7A" w:rsidRDefault="00817184" w:rsidP="00F30F7A">
      <w:pPr>
        <w:pStyle w:val="NormalWeb"/>
        <w:bidi/>
        <w:ind w:left="6480"/>
        <w:jc w:val="center"/>
        <w:rPr>
          <w:rFonts w:ascii="Times New Roman" w:hAnsi="Times New Roman" w:cs="الحوكمي عنوان2"/>
          <w:b w:val="0"/>
          <w:bCs w:val="0"/>
          <w:i/>
          <w:sz w:val="28"/>
          <w:szCs w:val="28"/>
          <w:rtl/>
        </w:rPr>
      </w:pPr>
      <w:r w:rsidRPr="00F30F7A">
        <w:rPr>
          <w:rFonts w:ascii="Times New Roman" w:hAnsi="Times New Roman" w:cs="الحوكمي عنوان2"/>
          <w:b w:val="0"/>
          <w:bCs w:val="0"/>
          <w:i/>
          <w:sz w:val="28"/>
          <w:szCs w:val="28"/>
          <w:rtl/>
        </w:rPr>
        <w:t>معن خالد القضاة</w:t>
      </w:r>
    </w:p>
    <w:p w:rsidR="00817184" w:rsidRPr="00F30F7A" w:rsidRDefault="00817184" w:rsidP="00F30F7A">
      <w:pPr>
        <w:pStyle w:val="NormalWeb"/>
        <w:bidi/>
        <w:ind w:left="6480"/>
        <w:jc w:val="center"/>
        <w:rPr>
          <w:rFonts w:ascii="Times New Roman" w:hAnsi="Times New Roman" w:cs="الحوكمي عنوان2"/>
          <w:b w:val="0"/>
          <w:bCs w:val="0"/>
          <w:i/>
          <w:sz w:val="22"/>
          <w:szCs w:val="22"/>
          <w:rtl/>
        </w:rPr>
      </w:pPr>
      <w:r w:rsidRPr="00F30F7A">
        <w:rPr>
          <w:rFonts w:ascii="Times New Roman" w:hAnsi="Times New Roman" w:cs="الحوكمي عنوان2"/>
          <w:b w:val="0"/>
          <w:bCs w:val="0"/>
          <w:i/>
          <w:sz w:val="22"/>
          <w:szCs w:val="22"/>
          <w:rtl/>
        </w:rPr>
        <w:t>هيوستن-الولايات المتحدة</w:t>
      </w:r>
    </w:p>
    <w:p w:rsidR="00817184" w:rsidRPr="004B2D7D" w:rsidRDefault="00817184" w:rsidP="008E5CF9">
      <w:pPr>
        <w:shd w:val="clear" w:color="auto" w:fill="FFFFFF"/>
        <w:bidi/>
        <w:spacing w:after="324" w:line="319" w:lineRule="atLeast"/>
        <w:rPr>
          <w:rFonts w:ascii="Times New Roman" w:hAnsi="Times New Roman" w:cs="Lotus Linotype"/>
          <w:sz w:val="28"/>
          <w:szCs w:val="28"/>
          <w:rtl/>
        </w:rPr>
      </w:pPr>
    </w:p>
    <w:p w:rsidR="00817184" w:rsidRPr="00F30F7A" w:rsidRDefault="00817184" w:rsidP="00F30F7A">
      <w:pPr>
        <w:pStyle w:val="NoSpacing"/>
        <w:widowControl w:val="0"/>
        <w:spacing w:line="216" w:lineRule="auto"/>
        <w:jc w:val="center"/>
        <w:rPr>
          <w:rFonts w:cs="DecoType Naskh"/>
          <w:rtl/>
        </w:rPr>
      </w:pPr>
      <w:r w:rsidRPr="00F30F7A">
        <w:rPr>
          <w:rFonts w:cs="DecoType Naskh"/>
          <w:rtl/>
        </w:rPr>
        <w:lastRenderedPageBreak/>
        <w:t>المطلب الأوّل</w:t>
      </w:r>
    </w:p>
    <w:p w:rsidR="00817184" w:rsidRPr="00F30F7A" w:rsidRDefault="00817184" w:rsidP="00F30F7A">
      <w:pPr>
        <w:pStyle w:val="NoSpacing"/>
        <w:widowControl w:val="0"/>
        <w:spacing w:line="216" w:lineRule="auto"/>
        <w:jc w:val="center"/>
        <w:outlineLvl w:val="0"/>
        <w:rPr>
          <w:rFonts w:cs="الحوكمي عنوان2"/>
          <w:color w:val="FFFFFF"/>
          <w:sz w:val="18"/>
          <w:szCs w:val="18"/>
          <w:rtl/>
        </w:rPr>
      </w:pPr>
      <w:bookmarkStart w:id="7" w:name="_Toc444449564"/>
      <w:r w:rsidRPr="00F30F7A">
        <w:rPr>
          <w:rFonts w:cs="الحوكمي عنوان2"/>
          <w:color w:val="FFFFFF"/>
          <w:sz w:val="18"/>
          <w:szCs w:val="18"/>
          <w:rtl/>
        </w:rPr>
        <w:t>المطلب الأوّل: تعريف دار الإسلام ودار الكُفر عند الفقهاء</w:t>
      </w:r>
      <w:bookmarkEnd w:id="7"/>
    </w:p>
    <w:p w:rsidR="00817184" w:rsidRPr="00F30F7A" w:rsidRDefault="00817184" w:rsidP="00F30F7A">
      <w:pPr>
        <w:pStyle w:val="NoSpacing"/>
        <w:widowControl w:val="0"/>
        <w:spacing w:line="216" w:lineRule="auto"/>
        <w:jc w:val="center"/>
        <w:rPr>
          <w:rFonts w:cs="الحوكمي عنوان2"/>
          <w:sz w:val="30"/>
          <w:szCs w:val="30"/>
          <w:rtl/>
        </w:rPr>
      </w:pPr>
      <w:r w:rsidRPr="00F30F7A">
        <w:rPr>
          <w:rFonts w:cs="الحوكمي عنوان2"/>
          <w:sz w:val="30"/>
          <w:szCs w:val="30"/>
          <w:rtl/>
        </w:rPr>
        <w:t>تعريف دار الإسلام ودار الكُفر عند الفقهاء</w:t>
      </w:r>
    </w:p>
    <w:p w:rsidR="00817184" w:rsidRPr="00F30F7A" w:rsidRDefault="00817184" w:rsidP="002000F9">
      <w:pPr>
        <w:pStyle w:val="NoSpacing"/>
        <w:widowControl w:val="0"/>
        <w:spacing w:line="216" w:lineRule="auto"/>
        <w:ind w:firstLine="425"/>
        <w:jc w:val="lowKashida"/>
        <w:rPr>
          <w:rFonts w:cs="Lotus Linotype"/>
          <w:szCs w:val="28"/>
          <w:rtl/>
        </w:rPr>
      </w:pPr>
      <w:r w:rsidRPr="00F30F7A">
        <w:rPr>
          <w:rFonts w:cs="Lotus Linotype"/>
          <w:szCs w:val="28"/>
          <w:rtl/>
        </w:rPr>
        <w:t>تباينت أراء ُ أصحاب المذاهب المتبوعة في التمييز بين الدّارين بسبب عدم وجود نصّ قطعيّ الثبوت والدّلالة يُرجع إليه في هذا التمييز. كلّ ما في الأمر أنّ الشّرع الحكيم - كتاباً وسُنّةً - أشار إلى اختلاف الدّيار إشارة ًعامّةً، وربّما فرّق في دار الكُفر بين دار الحرب ودار العهد، لكن دون تعريفٍ جامعٍ مانعٍ لكلّ دارٍ.</w:t>
      </w:r>
    </w:p>
    <w:p w:rsidR="00817184" w:rsidRPr="00F30F7A" w:rsidRDefault="00817184" w:rsidP="002000F9">
      <w:pPr>
        <w:pStyle w:val="NoSpacing"/>
        <w:widowControl w:val="0"/>
        <w:spacing w:line="216" w:lineRule="auto"/>
        <w:ind w:firstLine="425"/>
        <w:jc w:val="lowKashida"/>
        <w:rPr>
          <w:rFonts w:cs="Lotus Linotype"/>
          <w:szCs w:val="28"/>
          <w:rtl/>
        </w:rPr>
      </w:pPr>
      <w:r w:rsidRPr="00F30F7A">
        <w:rPr>
          <w:rFonts w:cs="Lotus Linotype"/>
          <w:szCs w:val="28"/>
          <w:rtl/>
        </w:rPr>
        <w:t>ففي آية القتل الخطأ - مثلاً- في سورة النّساء</w:t>
      </w:r>
      <w:r>
        <w:rPr>
          <w:rFonts w:cs="Lotus Linotype"/>
          <w:szCs w:val="28"/>
          <w:rtl/>
        </w:rPr>
        <w:t xml:space="preserve">: </w:t>
      </w:r>
      <w:r>
        <w:rPr>
          <w:rFonts w:ascii="QCF_BSML" w:hAnsi="QCF_BSML" w:cs="QCF_BSML"/>
          <w:color w:val="000000"/>
          <w:sz w:val="27"/>
          <w:szCs w:val="27"/>
          <w:rtl/>
        </w:rPr>
        <w:t>ﮋ</w:t>
      </w:r>
      <w:r>
        <w:rPr>
          <w:rFonts w:ascii="QCF_BSML" w:hAnsi="QCF_BSML" w:cs="QCF_BSML"/>
          <w:color w:val="000000"/>
          <w:sz w:val="2"/>
          <w:szCs w:val="2"/>
          <w:rtl/>
        </w:rPr>
        <w:t xml:space="preserve"> </w:t>
      </w:r>
      <w:r>
        <w:rPr>
          <w:rFonts w:ascii="QCF_P093" w:hAnsi="QCF_P093" w:cs="QCF_P093"/>
          <w:color w:val="000000"/>
          <w:sz w:val="27"/>
          <w:szCs w:val="27"/>
          <w:rtl/>
        </w:rPr>
        <w:t>ﭩ</w:t>
      </w:r>
      <w:r>
        <w:rPr>
          <w:rFonts w:ascii="QCF_P093" w:hAnsi="QCF_P093" w:cs="QCF_P093"/>
          <w:color w:val="000000"/>
          <w:sz w:val="2"/>
          <w:szCs w:val="2"/>
          <w:rtl/>
        </w:rPr>
        <w:t xml:space="preserve"> </w:t>
      </w:r>
      <w:r>
        <w:rPr>
          <w:rFonts w:ascii="QCF_P093" w:hAnsi="QCF_P093" w:cs="QCF_P093"/>
          <w:color w:val="000000"/>
          <w:sz w:val="27"/>
          <w:szCs w:val="27"/>
          <w:rtl/>
        </w:rPr>
        <w:t>ﭪ</w:t>
      </w:r>
      <w:r>
        <w:rPr>
          <w:rFonts w:ascii="QCF_P093" w:hAnsi="QCF_P093" w:cs="QCF_P093"/>
          <w:color w:val="000000"/>
          <w:sz w:val="2"/>
          <w:szCs w:val="2"/>
          <w:rtl/>
        </w:rPr>
        <w:t xml:space="preserve">          </w:t>
      </w:r>
      <w:r>
        <w:rPr>
          <w:rFonts w:ascii="QCF_P093" w:hAnsi="QCF_P093" w:cs="QCF_P093"/>
          <w:color w:val="000000"/>
          <w:sz w:val="27"/>
          <w:szCs w:val="27"/>
          <w:rtl/>
        </w:rPr>
        <w:t>ﭫ</w:t>
      </w:r>
      <w:r>
        <w:rPr>
          <w:rFonts w:ascii="QCF_P093" w:hAnsi="QCF_P093" w:cs="QCF_P093"/>
          <w:color w:val="000000"/>
          <w:sz w:val="2"/>
          <w:szCs w:val="2"/>
          <w:rtl/>
        </w:rPr>
        <w:t xml:space="preserve"> </w:t>
      </w:r>
      <w:r>
        <w:rPr>
          <w:rFonts w:ascii="QCF_P093" w:hAnsi="QCF_P093" w:cs="QCF_P093"/>
          <w:color w:val="000000"/>
          <w:sz w:val="27"/>
          <w:szCs w:val="27"/>
          <w:rtl/>
        </w:rPr>
        <w:t>ﭬ</w:t>
      </w:r>
      <w:r>
        <w:rPr>
          <w:rFonts w:ascii="QCF_P093" w:hAnsi="QCF_P093" w:cs="QCF_P093"/>
          <w:color w:val="000000"/>
          <w:sz w:val="2"/>
          <w:szCs w:val="2"/>
          <w:rtl/>
        </w:rPr>
        <w:t xml:space="preserve"> </w:t>
      </w:r>
      <w:r>
        <w:rPr>
          <w:rFonts w:ascii="QCF_P093" w:hAnsi="QCF_P093" w:cs="QCF_P093"/>
          <w:color w:val="000000"/>
          <w:sz w:val="27"/>
          <w:szCs w:val="27"/>
          <w:rtl/>
        </w:rPr>
        <w:t>ﭭ</w:t>
      </w:r>
      <w:r>
        <w:rPr>
          <w:rFonts w:ascii="QCF_P093" w:hAnsi="QCF_P093" w:cs="QCF_P093"/>
          <w:color w:val="000000"/>
          <w:sz w:val="2"/>
          <w:szCs w:val="2"/>
          <w:rtl/>
        </w:rPr>
        <w:t xml:space="preserve"> </w:t>
      </w:r>
      <w:r>
        <w:rPr>
          <w:rFonts w:ascii="QCF_P093" w:hAnsi="QCF_P093" w:cs="QCF_P093"/>
          <w:color w:val="000000"/>
          <w:sz w:val="27"/>
          <w:szCs w:val="27"/>
          <w:rtl/>
        </w:rPr>
        <w:t>ﭮ</w:t>
      </w:r>
      <w:r>
        <w:rPr>
          <w:rFonts w:ascii="QCF_P093" w:hAnsi="QCF_P093" w:cs="QCF_P093"/>
          <w:color w:val="000000"/>
          <w:sz w:val="2"/>
          <w:szCs w:val="2"/>
          <w:rtl/>
        </w:rPr>
        <w:t xml:space="preserve">     </w:t>
      </w:r>
      <w:r>
        <w:rPr>
          <w:rFonts w:ascii="QCF_P093" w:hAnsi="QCF_P093" w:cs="QCF_P093"/>
          <w:color w:val="000000"/>
          <w:sz w:val="27"/>
          <w:szCs w:val="27"/>
          <w:rtl/>
        </w:rPr>
        <w:t>ﭯ</w:t>
      </w:r>
      <w:r>
        <w:rPr>
          <w:rFonts w:ascii="QCF_P093" w:hAnsi="QCF_P093" w:cs="QCF_P093"/>
          <w:color w:val="000000"/>
          <w:sz w:val="2"/>
          <w:szCs w:val="2"/>
          <w:rtl/>
        </w:rPr>
        <w:t xml:space="preserve"> </w:t>
      </w:r>
      <w:r>
        <w:rPr>
          <w:rFonts w:ascii="QCF_P093" w:hAnsi="QCF_P093" w:cs="QCF_P093"/>
          <w:color w:val="000000"/>
          <w:sz w:val="27"/>
          <w:szCs w:val="27"/>
          <w:rtl/>
        </w:rPr>
        <w:t>ﭰ</w:t>
      </w:r>
      <w:r>
        <w:rPr>
          <w:rFonts w:ascii="QCF_P093" w:hAnsi="QCF_P093" w:cs="QCF_P093"/>
          <w:color w:val="000000"/>
          <w:sz w:val="2"/>
          <w:szCs w:val="2"/>
          <w:rtl/>
        </w:rPr>
        <w:t xml:space="preserve"> </w:t>
      </w:r>
      <w:r>
        <w:rPr>
          <w:rFonts w:ascii="QCF_P093" w:hAnsi="QCF_P093" w:cs="QCF_P093"/>
          <w:color w:val="000000"/>
          <w:sz w:val="27"/>
          <w:szCs w:val="27"/>
          <w:rtl/>
        </w:rPr>
        <w:t>ﭱ</w:t>
      </w:r>
      <w:r>
        <w:rPr>
          <w:rFonts w:ascii="QCF_P093" w:hAnsi="QCF_P093" w:cs="QCF_P093"/>
          <w:color w:val="000000"/>
          <w:sz w:val="2"/>
          <w:szCs w:val="2"/>
          <w:rtl/>
        </w:rPr>
        <w:t xml:space="preserve"> </w:t>
      </w:r>
      <w:r>
        <w:rPr>
          <w:rFonts w:ascii="QCF_P093" w:hAnsi="QCF_P093" w:cs="QCF_P093"/>
          <w:color w:val="000000"/>
          <w:sz w:val="27"/>
          <w:szCs w:val="27"/>
          <w:rtl/>
        </w:rPr>
        <w:t>ﭲ</w:t>
      </w:r>
      <w:r>
        <w:rPr>
          <w:rFonts w:ascii="QCF_P093" w:hAnsi="QCF_P093" w:cs="QCF_P093"/>
          <w:color w:val="000000"/>
          <w:sz w:val="2"/>
          <w:szCs w:val="2"/>
          <w:rtl/>
        </w:rPr>
        <w:t xml:space="preserve"> </w:t>
      </w:r>
      <w:r>
        <w:rPr>
          <w:rFonts w:ascii="QCF_P093" w:hAnsi="QCF_P093" w:cs="QCF_P093"/>
          <w:color w:val="000000"/>
          <w:sz w:val="27"/>
          <w:szCs w:val="27"/>
          <w:rtl/>
        </w:rPr>
        <w:t>ﭳﭴ</w:t>
      </w:r>
      <w:r>
        <w:rPr>
          <w:rFonts w:ascii="QCF_P093" w:hAnsi="QCF_P093" w:cs="QCF_P093"/>
          <w:color w:val="000000"/>
          <w:sz w:val="2"/>
          <w:szCs w:val="2"/>
          <w:rtl/>
        </w:rPr>
        <w:t xml:space="preserve"> </w:t>
      </w:r>
      <w:r>
        <w:rPr>
          <w:rFonts w:ascii="QCF_P093" w:hAnsi="QCF_P093" w:cs="QCF_P093"/>
          <w:color w:val="000000"/>
          <w:sz w:val="27"/>
          <w:szCs w:val="27"/>
          <w:rtl/>
        </w:rPr>
        <w:t>ﭵ</w:t>
      </w:r>
      <w:r>
        <w:rPr>
          <w:rFonts w:ascii="QCF_P093" w:hAnsi="QCF_P093" w:cs="QCF_P093"/>
          <w:color w:val="000000"/>
          <w:sz w:val="2"/>
          <w:szCs w:val="2"/>
          <w:rtl/>
        </w:rPr>
        <w:t xml:space="preserve"> </w:t>
      </w:r>
      <w:r>
        <w:rPr>
          <w:rFonts w:ascii="QCF_P093" w:hAnsi="QCF_P093" w:cs="QCF_P093"/>
          <w:color w:val="000000"/>
          <w:sz w:val="27"/>
          <w:szCs w:val="27"/>
          <w:rtl/>
        </w:rPr>
        <w:t>ﭶ</w:t>
      </w:r>
      <w:r>
        <w:rPr>
          <w:rFonts w:ascii="QCF_P093" w:hAnsi="QCF_P093" w:cs="QCF_P093"/>
          <w:color w:val="000000"/>
          <w:sz w:val="2"/>
          <w:szCs w:val="2"/>
          <w:rtl/>
        </w:rPr>
        <w:t xml:space="preserve">  </w:t>
      </w:r>
      <w:r>
        <w:rPr>
          <w:rFonts w:ascii="QCF_P093" w:hAnsi="QCF_P093" w:cs="QCF_P093"/>
          <w:color w:val="000000"/>
          <w:sz w:val="27"/>
          <w:szCs w:val="27"/>
          <w:rtl/>
        </w:rPr>
        <w:t>ﭷ</w:t>
      </w:r>
      <w:r>
        <w:rPr>
          <w:rFonts w:ascii="QCF_P093" w:hAnsi="QCF_P093" w:cs="QCF_P093"/>
          <w:color w:val="000000"/>
          <w:sz w:val="2"/>
          <w:szCs w:val="2"/>
          <w:rtl/>
        </w:rPr>
        <w:t xml:space="preserve"> </w:t>
      </w:r>
      <w:r>
        <w:rPr>
          <w:rFonts w:ascii="QCF_P093" w:hAnsi="QCF_P093" w:cs="QCF_P093"/>
          <w:color w:val="000000"/>
          <w:sz w:val="27"/>
          <w:szCs w:val="27"/>
          <w:rtl/>
        </w:rPr>
        <w:t>ﭸ</w:t>
      </w:r>
      <w:r>
        <w:rPr>
          <w:rFonts w:ascii="QCF_P093" w:hAnsi="QCF_P093" w:cs="QCF_P093"/>
          <w:color w:val="000000"/>
          <w:sz w:val="2"/>
          <w:szCs w:val="2"/>
          <w:rtl/>
        </w:rPr>
        <w:t xml:space="preserve"> </w:t>
      </w:r>
      <w:r>
        <w:rPr>
          <w:rFonts w:ascii="QCF_P093" w:hAnsi="QCF_P093" w:cs="QCF_P093"/>
          <w:color w:val="000000"/>
          <w:sz w:val="27"/>
          <w:szCs w:val="27"/>
          <w:rtl/>
        </w:rPr>
        <w:t>ﭹ</w:t>
      </w:r>
      <w:r>
        <w:rPr>
          <w:rFonts w:ascii="QCF_P093" w:hAnsi="QCF_P093" w:cs="QCF_P093"/>
          <w:color w:val="000000"/>
          <w:sz w:val="2"/>
          <w:szCs w:val="2"/>
          <w:rtl/>
        </w:rPr>
        <w:t xml:space="preserve"> </w:t>
      </w:r>
      <w:r>
        <w:rPr>
          <w:rFonts w:ascii="QCF_P093" w:hAnsi="QCF_P093" w:cs="QCF_P093"/>
          <w:color w:val="000000"/>
          <w:sz w:val="27"/>
          <w:szCs w:val="27"/>
          <w:rtl/>
        </w:rPr>
        <w:t>ﭺ</w:t>
      </w:r>
      <w:r>
        <w:rPr>
          <w:rFonts w:ascii="QCF_P093" w:hAnsi="QCF_P093" w:cs="QCF_P093"/>
          <w:color w:val="000000"/>
          <w:sz w:val="2"/>
          <w:szCs w:val="2"/>
          <w:rtl/>
        </w:rPr>
        <w:t xml:space="preserve"> </w:t>
      </w:r>
      <w:r>
        <w:rPr>
          <w:rFonts w:ascii="QCF_P093" w:hAnsi="QCF_P093" w:cs="QCF_P093"/>
          <w:color w:val="000000"/>
          <w:sz w:val="27"/>
          <w:szCs w:val="27"/>
          <w:rtl/>
        </w:rPr>
        <w:t>ﭻ</w:t>
      </w:r>
      <w:r>
        <w:rPr>
          <w:rFonts w:ascii="QCF_P093" w:hAnsi="QCF_P093" w:cs="QCF_P093"/>
          <w:color w:val="000000"/>
          <w:sz w:val="2"/>
          <w:szCs w:val="2"/>
          <w:rtl/>
        </w:rPr>
        <w:t xml:space="preserve"> </w:t>
      </w:r>
      <w:r>
        <w:rPr>
          <w:rFonts w:ascii="QCF_P093" w:hAnsi="QCF_P093" w:cs="QCF_P093"/>
          <w:color w:val="000000"/>
          <w:sz w:val="27"/>
          <w:szCs w:val="27"/>
          <w:rtl/>
        </w:rPr>
        <w:t>ﭼ</w:t>
      </w:r>
      <w:r>
        <w:rPr>
          <w:rFonts w:ascii="QCF_P093" w:hAnsi="QCF_P093" w:cs="QCF_P093"/>
          <w:color w:val="000000"/>
          <w:sz w:val="2"/>
          <w:szCs w:val="2"/>
          <w:rtl/>
        </w:rPr>
        <w:t xml:space="preserve"> </w:t>
      </w:r>
      <w:r>
        <w:rPr>
          <w:rFonts w:ascii="QCF_P093" w:hAnsi="QCF_P093" w:cs="QCF_P093"/>
          <w:color w:val="000000"/>
          <w:sz w:val="27"/>
          <w:szCs w:val="27"/>
          <w:rtl/>
        </w:rPr>
        <w:t>ﭽ</w:t>
      </w:r>
      <w:r>
        <w:rPr>
          <w:rFonts w:ascii="QCF_P093" w:hAnsi="QCF_P093" w:cs="QCF_P093"/>
          <w:color w:val="000000"/>
          <w:sz w:val="2"/>
          <w:szCs w:val="2"/>
          <w:rtl/>
        </w:rPr>
        <w:t xml:space="preserve">  </w:t>
      </w:r>
      <w:r>
        <w:rPr>
          <w:rFonts w:ascii="QCF_P093" w:hAnsi="QCF_P093" w:cs="QCF_P093"/>
          <w:color w:val="000000"/>
          <w:sz w:val="27"/>
          <w:szCs w:val="27"/>
          <w:rtl/>
        </w:rPr>
        <w:t>ﭾ</w:t>
      </w:r>
      <w:r>
        <w:rPr>
          <w:rFonts w:ascii="QCF_P093" w:hAnsi="QCF_P093" w:cs="QCF_P093"/>
          <w:color w:val="000000"/>
          <w:sz w:val="2"/>
          <w:szCs w:val="2"/>
          <w:rtl/>
        </w:rPr>
        <w:t xml:space="preserve"> </w:t>
      </w:r>
      <w:r>
        <w:rPr>
          <w:rFonts w:ascii="QCF_P093" w:hAnsi="QCF_P093" w:cs="QCF_P093"/>
          <w:color w:val="000000"/>
          <w:sz w:val="27"/>
          <w:szCs w:val="27"/>
          <w:rtl/>
        </w:rPr>
        <w:t>ﭿ</w:t>
      </w:r>
      <w:r>
        <w:rPr>
          <w:rFonts w:ascii="QCF_P093" w:hAnsi="QCF_P093" w:cs="QCF_P093"/>
          <w:color w:val="000000"/>
          <w:sz w:val="2"/>
          <w:szCs w:val="2"/>
          <w:rtl/>
        </w:rPr>
        <w:t xml:space="preserve"> </w:t>
      </w:r>
      <w:r>
        <w:rPr>
          <w:rFonts w:ascii="QCF_P093" w:hAnsi="QCF_P093" w:cs="QCF_P093"/>
          <w:color w:val="000000"/>
          <w:sz w:val="27"/>
          <w:szCs w:val="27"/>
          <w:rtl/>
        </w:rPr>
        <w:t>ﮀ</w:t>
      </w:r>
      <w:r>
        <w:rPr>
          <w:rFonts w:ascii="QCF_P093" w:hAnsi="QCF_P093" w:cs="QCF_P093"/>
          <w:color w:val="000000"/>
          <w:sz w:val="2"/>
          <w:szCs w:val="2"/>
          <w:rtl/>
        </w:rPr>
        <w:t xml:space="preserve"> </w:t>
      </w:r>
      <w:r>
        <w:rPr>
          <w:rFonts w:ascii="QCF_P093" w:hAnsi="QCF_P093" w:cs="QCF_P093"/>
          <w:color w:val="000000"/>
          <w:sz w:val="27"/>
          <w:szCs w:val="27"/>
          <w:rtl/>
        </w:rPr>
        <w:t>ﮁ</w:t>
      </w:r>
      <w:r>
        <w:rPr>
          <w:rFonts w:ascii="QCF_P093" w:hAnsi="QCF_P093" w:cs="QCF_P093"/>
          <w:color w:val="000000"/>
          <w:sz w:val="2"/>
          <w:szCs w:val="2"/>
          <w:rtl/>
        </w:rPr>
        <w:t xml:space="preserve"> </w:t>
      </w:r>
      <w:r>
        <w:rPr>
          <w:rFonts w:ascii="QCF_P093" w:hAnsi="QCF_P093" w:cs="QCF_P093"/>
          <w:color w:val="000000"/>
          <w:sz w:val="27"/>
          <w:szCs w:val="27"/>
          <w:rtl/>
        </w:rPr>
        <w:t>ﮂ</w:t>
      </w:r>
      <w:r>
        <w:rPr>
          <w:rFonts w:ascii="Arial" w:hAnsi="Arial"/>
          <w:color w:val="000000"/>
          <w:sz w:val="2"/>
          <w:szCs w:val="2"/>
          <w:rtl/>
        </w:rPr>
        <w:t xml:space="preserve"> </w:t>
      </w:r>
      <w:r>
        <w:rPr>
          <w:rFonts w:ascii="QCF_BSML" w:hAnsi="QCF_BSML" w:cs="QCF_BSML"/>
          <w:color w:val="000000"/>
          <w:sz w:val="27"/>
          <w:szCs w:val="27"/>
          <w:rtl/>
        </w:rPr>
        <w:t>ﮊ</w:t>
      </w:r>
      <w:r>
        <w:rPr>
          <w:rFonts w:ascii="QCF_BSML" w:hAnsi="QCF_BSML" w:cs="QCF_BSML"/>
          <w:color w:val="000000"/>
          <w:sz w:val="2"/>
          <w:szCs w:val="2"/>
        </w:rPr>
        <w:t xml:space="preserve"> </w:t>
      </w:r>
      <w:r w:rsidRPr="004B2D7D">
        <w:rPr>
          <w:position w:val="4"/>
          <w:szCs w:val="34"/>
          <w:vertAlign w:val="superscript"/>
          <w:rtl/>
        </w:rPr>
        <w:t>(</w:t>
      </w:r>
      <w:r w:rsidRPr="004B2D7D">
        <w:rPr>
          <w:position w:val="4"/>
          <w:szCs w:val="34"/>
          <w:vertAlign w:val="superscript"/>
          <w:rtl/>
        </w:rPr>
        <w:footnoteReference w:id="1"/>
      </w:r>
      <w:r w:rsidRPr="004B2D7D">
        <w:rPr>
          <w:position w:val="4"/>
          <w:szCs w:val="34"/>
          <w:vertAlign w:val="superscript"/>
          <w:rtl/>
        </w:rPr>
        <w:t>)</w:t>
      </w:r>
      <w:r w:rsidRPr="00F30F7A">
        <w:rPr>
          <w:rFonts w:cs="Lotus Linotype"/>
          <w:szCs w:val="28"/>
          <w:rtl/>
        </w:rPr>
        <w:t xml:space="preserve"> </w:t>
      </w:r>
    </w:p>
    <w:p w:rsidR="00817184" w:rsidRPr="00F30F7A" w:rsidRDefault="00817184" w:rsidP="002000F9">
      <w:pPr>
        <w:pStyle w:val="NoSpacing"/>
        <w:widowControl w:val="0"/>
        <w:spacing w:line="216" w:lineRule="auto"/>
        <w:ind w:firstLine="425"/>
        <w:jc w:val="lowKashida"/>
        <w:rPr>
          <w:rFonts w:cs="Lotus Linotype"/>
          <w:szCs w:val="28"/>
          <w:rtl/>
        </w:rPr>
      </w:pPr>
      <w:r w:rsidRPr="00F30F7A">
        <w:rPr>
          <w:rFonts w:cs="Lotus Linotype"/>
          <w:szCs w:val="28"/>
          <w:rtl/>
        </w:rPr>
        <w:t>قال الإمام الرّازي في قوله تعالى</w:t>
      </w:r>
      <w:r>
        <w:rPr>
          <w:rFonts w:cs="Lotus Linotype"/>
          <w:szCs w:val="28"/>
          <w:rtl/>
        </w:rPr>
        <w:t>:</w:t>
      </w:r>
      <w:r w:rsidRPr="00F30F7A">
        <w:rPr>
          <w:rFonts w:cs="Lotus Linotype"/>
          <w:szCs w:val="28"/>
          <w:rtl/>
        </w:rPr>
        <w:t xml:space="preserve"> </w:t>
      </w:r>
      <w:r w:rsidR="002000F9">
        <w:rPr>
          <w:rFonts w:ascii="QCF_BSML" w:hAnsi="QCF_BSML" w:cs="QCF_BSML"/>
          <w:color w:val="000000"/>
          <w:sz w:val="27"/>
          <w:szCs w:val="27"/>
          <w:rtl/>
        </w:rPr>
        <w:t>ﮋ</w:t>
      </w:r>
      <w:r w:rsidR="002000F9">
        <w:rPr>
          <w:rFonts w:ascii="QCF_BSML" w:hAnsi="QCF_BSML" w:cs="QCF_BSML"/>
          <w:color w:val="000000"/>
          <w:sz w:val="2"/>
          <w:szCs w:val="2"/>
          <w:rtl/>
        </w:rPr>
        <w:t xml:space="preserve"> </w:t>
      </w:r>
      <w:r w:rsidR="002000F9">
        <w:rPr>
          <w:rFonts w:ascii="QCF_P093" w:hAnsi="QCF_P093" w:cs="QCF_P093"/>
          <w:color w:val="000000"/>
          <w:sz w:val="27"/>
          <w:szCs w:val="27"/>
          <w:rtl/>
        </w:rPr>
        <w:t>ﭩ</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ﭪ</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ﭫ</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ﭬ</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ﭭ</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ﭮ</w:t>
      </w:r>
      <w:r w:rsidR="002000F9">
        <w:rPr>
          <w:rFonts w:ascii="QCF_P093" w:hAnsi="QCF_P093" w:cs="QCF_P093"/>
          <w:color w:val="000000"/>
          <w:sz w:val="2"/>
          <w:szCs w:val="2"/>
          <w:rtl/>
        </w:rPr>
        <w:t xml:space="preserve">     </w:t>
      </w:r>
      <w:r w:rsidR="002000F9">
        <w:rPr>
          <w:rFonts w:ascii="QCF_BSML" w:hAnsi="QCF_BSML" w:cs="QCF_BSML"/>
          <w:color w:val="000000"/>
          <w:sz w:val="27"/>
          <w:szCs w:val="27"/>
          <w:rtl/>
        </w:rPr>
        <w:t>ﮊ</w:t>
      </w:r>
      <w:r w:rsidR="002000F9" w:rsidRPr="00F30F7A">
        <w:rPr>
          <w:rFonts w:cs="Lotus Linotype"/>
          <w:szCs w:val="28"/>
          <w:rtl/>
        </w:rPr>
        <w:t xml:space="preserve"> </w:t>
      </w:r>
      <w:r w:rsidRPr="00F30F7A">
        <w:rPr>
          <w:rFonts w:cs="Lotus Linotype"/>
          <w:szCs w:val="28"/>
          <w:rtl/>
        </w:rPr>
        <w:t>" إما أن يكون المراد منها كون هذا المقتول من سكان دار الحرب أو المراد كونه ذا نسبٍ منهم........." وقال في قوله تعالى</w:t>
      </w:r>
      <w:r>
        <w:rPr>
          <w:rFonts w:cs="Lotus Linotype"/>
          <w:szCs w:val="28"/>
          <w:rtl/>
        </w:rPr>
        <w:t>:</w:t>
      </w:r>
      <w:r w:rsidRPr="00F30F7A">
        <w:rPr>
          <w:rFonts w:cs="Lotus Linotype"/>
          <w:szCs w:val="28"/>
          <w:rtl/>
        </w:rPr>
        <w:t xml:space="preserve"> </w:t>
      </w:r>
      <w:r w:rsidR="002000F9">
        <w:rPr>
          <w:rFonts w:ascii="QCF_BSML" w:hAnsi="QCF_BSML" w:cs="QCF_BSML"/>
          <w:color w:val="000000"/>
          <w:sz w:val="27"/>
          <w:szCs w:val="27"/>
          <w:rtl/>
        </w:rPr>
        <w:t>ﮋ</w:t>
      </w:r>
      <w:r w:rsidR="002000F9">
        <w:rPr>
          <w:rFonts w:ascii="QCF_BSML" w:hAnsi="QCF_BSML" w:cs="QCF_BSML"/>
          <w:color w:val="000000"/>
          <w:sz w:val="2"/>
          <w:szCs w:val="2"/>
          <w:rtl/>
        </w:rPr>
        <w:t xml:space="preserve"> </w:t>
      </w:r>
      <w:r w:rsidR="002000F9">
        <w:rPr>
          <w:rFonts w:ascii="QCF_P093" w:hAnsi="QCF_P093" w:cs="QCF_P093"/>
          <w:color w:val="000000"/>
          <w:sz w:val="27"/>
          <w:szCs w:val="27"/>
          <w:rtl/>
        </w:rPr>
        <w:t>ﭵ</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ﭶ</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ﭷ</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ﭸ</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ﭹ</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ﭺ</w:t>
      </w:r>
      <w:r w:rsidR="002000F9">
        <w:rPr>
          <w:rFonts w:ascii="QCF_P093" w:hAnsi="QCF_P093" w:cs="QCF_P093"/>
          <w:color w:val="000000"/>
          <w:sz w:val="2"/>
          <w:szCs w:val="2"/>
          <w:rtl/>
        </w:rPr>
        <w:t xml:space="preserve"> </w:t>
      </w:r>
      <w:r w:rsidR="002000F9">
        <w:rPr>
          <w:rFonts w:ascii="QCF_P093" w:hAnsi="QCF_P093" w:cs="QCF_P093"/>
          <w:color w:val="000000"/>
          <w:sz w:val="27"/>
          <w:szCs w:val="27"/>
          <w:rtl/>
        </w:rPr>
        <w:t>ﭻ</w:t>
      </w:r>
      <w:r w:rsidR="002000F9">
        <w:rPr>
          <w:rFonts w:ascii="QCF_P093" w:hAnsi="QCF_P093" w:cs="QCF_P093"/>
          <w:color w:val="000000"/>
          <w:sz w:val="2"/>
          <w:szCs w:val="2"/>
          <w:rtl/>
        </w:rPr>
        <w:t xml:space="preserve"> </w:t>
      </w:r>
      <w:r w:rsidR="002000F9">
        <w:rPr>
          <w:rFonts w:ascii="QCF_BSML" w:hAnsi="QCF_BSML" w:cs="QCF_BSML"/>
          <w:color w:val="000000"/>
          <w:sz w:val="27"/>
          <w:szCs w:val="27"/>
          <w:rtl/>
        </w:rPr>
        <w:t>ﮊ</w:t>
      </w:r>
      <w:r w:rsidR="002000F9" w:rsidRPr="00F30F7A">
        <w:rPr>
          <w:rFonts w:cs="Lotus Linotype"/>
          <w:szCs w:val="28"/>
          <w:rtl/>
        </w:rPr>
        <w:t xml:space="preserve"> </w:t>
      </w:r>
      <w:r w:rsidRPr="00F30F7A">
        <w:rPr>
          <w:rFonts w:cs="Lotus Linotype"/>
          <w:szCs w:val="28"/>
          <w:rtl/>
        </w:rPr>
        <w:t xml:space="preserve">" ثمّ ذكر حال المسلم المقتول خطأً إذا كان فيما بين أهل العهد وأهل الذّمة ...." </w:t>
      </w:r>
      <w:r w:rsidRPr="004B2D7D">
        <w:rPr>
          <w:position w:val="4"/>
          <w:szCs w:val="34"/>
          <w:vertAlign w:val="superscript"/>
          <w:rtl/>
        </w:rPr>
        <w:t>(</w:t>
      </w:r>
      <w:r w:rsidRPr="004B2D7D">
        <w:rPr>
          <w:position w:val="4"/>
          <w:szCs w:val="34"/>
          <w:vertAlign w:val="superscript"/>
          <w:rtl/>
        </w:rPr>
        <w:footnoteReference w:id="2"/>
      </w:r>
      <w:r w:rsidRPr="004B2D7D">
        <w:rPr>
          <w:position w:val="4"/>
          <w:szCs w:val="34"/>
          <w:vertAlign w:val="superscript"/>
          <w:rtl/>
        </w:rPr>
        <w:t>)</w:t>
      </w:r>
      <w:r w:rsidRPr="00F30F7A">
        <w:rPr>
          <w:rFonts w:cs="Lotus Linotype"/>
          <w:szCs w:val="28"/>
          <w:rtl/>
        </w:rPr>
        <w:t xml:space="preserve"> فظهر من الآية أنّ دار الكُفر على قسمين: دار حربٍ ودار عهدٍ، وما سواهما فدار الإسلام بإشارة النّصّ.</w:t>
      </w:r>
    </w:p>
    <w:p w:rsidR="00817184" w:rsidRPr="00F30F7A" w:rsidRDefault="00817184" w:rsidP="002000F9">
      <w:pPr>
        <w:pStyle w:val="NoSpacing"/>
        <w:widowControl w:val="0"/>
        <w:spacing w:line="216" w:lineRule="auto"/>
        <w:ind w:firstLine="425"/>
        <w:jc w:val="lowKashida"/>
        <w:rPr>
          <w:rFonts w:cs="Lotus Linotype"/>
          <w:szCs w:val="28"/>
          <w:rtl/>
        </w:rPr>
      </w:pPr>
      <w:r w:rsidRPr="00F30F7A">
        <w:rPr>
          <w:rFonts w:cs="Lotus Linotype"/>
          <w:szCs w:val="28"/>
          <w:rtl/>
        </w:rPr>
        <w:t>وأكّد هذا التّقسيم عبدالله ابن عبّاس رضي الله عنهما بقوله (</w:t>
      </w:r>
      <w:r w:rsidRPr="002000F9">
        <w:rPr>
          <w:rFonts w:cs="Lotus Linotype"/>
          <w:b/>
          <w:bCs/>
          <w:szCs w:val="28"/>
          <w:rtl/>
        </w:rPr>
        <w:t>كان المُشركون على منزلتين من النّبي</w:t>
      </w:r>
      <w:r w:rsidR="002000F9" w:rsidRPr="002000F9">
        <w:rPr>
          <w:rFonts w:cs="Lotus Linotype"/>
          <w:b/>
          <w:bCs/>
          <w:szCs w:val="28"/>
          <w:rtl/>
        </w:rPr>
        <w:t>ﷺ</w:t>
      </w:r>
      <w:r w:rsidRPr="002000F9">
        <w:rPr>
          <w:rFonts w:cs="Lotus Linotype"/>
          <w:b/>
          <w:bCs/>
          <w:szCs w:val="28"/>
          <w:rtl/>
        </w:rPr>
        <w:t xml:space="preserve"> والمؤمنين، كانوا مشركي أهل حربٍ يُقاتلهم ويُقاتلونه، ومُشركي أهل عهدٍ لا يُقاتلهم ولا يقاتلونه</w:t>
      </w:r>
      <w:r w:rsidRPr="00F30F7A">
        <w:rPr>
          <w:rFonts w:cs="Lotus Linotype"/>
          <w:szCs w:val="28"/>
          <w:rtl/>
        </w:rPr>
        <w:t>)</w:t>
      </w:r>
      <w:r w:rsidRPr="004B2D7D">
        <w:rPr>
          <w:position w:val="4"/>
          <w:szCs w:val="34"/>
          <w:vertAlign w:val="superscript"/>
          <w:rtl/>
        </w:rPr>
        <w:t>(</w:t>
      </w:r>
      <w:r w:rsidRPr="004B2D7D">
        <w:rPr>
          <w:position w:val="4"/>
          <w:szCs w:val="34"/>
          <w:vertAlign w:val="superscript"/>
          <w:rtl/>
        </w:rPr>
        <w:footnoteReference w:id="3"/>
      </w:r>
      <w:r w:rsidRPr="004B2D7D">
        <w:rPr>
          <w:position w:val="4"/>
          <w:szCs w:val="34"/>
          <w:vertAlign w:val="superscript"/>
          <w:rtl/>
        </w:rPr>
        <w:t>)</w:t>
      </w:r>
      <w:r w:rsidRPr="00F30F7A">
        <w:rPr>
          <w:rFonts w:cs="Lotus Linotype"/>
          <w:szCs w:val="28"/>
          <w:rtl/>
        </w:rPr>
        <w:t>. ويُفهمُ من هذا الأثَرِ - بإشارة النّصّ أيضاً- أن دار النبيّ</w:t>
      </w:r>
      <w:r w:rsidR="002000F9" w:rsidRPr="002000F9">
        <w:rPr>
          <w:rFonts w:cs="Lotus Linotype"/>
          <w:szCs w:val="28"/>
          <w:rtl/>
        </w:rPr>
        <w:t>ﷺ</w:t>
      </w:r>
      <w:r w:rsidRPr="00F30F7A">
        <w:rPr>
          <w:rFonts w:cs="Lotus Linotype"/>
          <w:szCs w:val="28"/>
          <w:rtl/>
        </w:rPr>
        <w:t xml:space="preserve"> والمؤمنين هي دارُ الإسلام.</w:t>
      </w:r>
    </w:p>
    <w:p w:rsidR="00817184" w:rsidRPr="00F30F7A" w:rsidRDefault="00817184" w:rsidP="002000F9">
      <w:pPr>
        <w:pStyle w:val="NoSpacing"/>
        <w:widowControl w:val="0"/>
        <w:spacing w:line="216" w:lineRule="auto"/>
        <w:ind w:firstLine="425"/>
        <w:jc w:val="lowKashida"/>
        <w:rPr>
          <w:rFonts w:cs="Lotus Linotype"/>
          <w:szCs w:val="28"/>
          <w:rtl/>
        </w:rPr>
      </w:pPr>
      <w:r w:rsidRPr="00F30F7A">
        <w:rPr>
          <w:rFonts w:cs="Lotus Linotype"/>
          <w:szCs w:val="28"/>
          <w:rtl/>
        </w:rPr>
        <w:t xml:space="preserve">ويُظهِرُ هذا المطلبُ خُلاصةَ ما استقرّت عليه مذاهب أهل السّنة في موضوع التّمييز بين الدّيار: </w:t>
      </w:r>
    </w:p>
    <w:p w:rsidR="00817184" w:rsidRPr="00F30F7A" w:rsidRDefault="00817184" w:rsidP="002000F9">
      <w:pPr>
        <w:pStyle w:val="NoSpacing"/>
        <w:widowControl w:val="0"/>
        <w:spacing w:line="216" w:lineRule="auto"/>
        <w:ind w:firstLine="425"/>
        <w:jc w:val="lowKashida"/>
        <w:rPr>
          <w:rFonts w:cs="Lotus Linotype"/>
          <w:szCs w:val="28"/>
          <w:rtl/>
        </w:rPr>
      </w:pPr>
      <w:r w:rsidRPr="00F30F7A">
        <w:rPr>
          <w:rFonts w:cs="Lotus Linotype"/>
          <w:b/>
          <w:bCs/>
          <w:szCs w:val="28"/>
          <w:u w:val="single"/>
          <w:rtl/>
        </w:rPr>
        <w:t>قال الإمام الكاساني ملخّصاً مذهب الحنفيّة:</w:t>
      </w:r>
      <w:r w:rsidRPr="00F30F7A">
        <w:rPr>
          <w:rFonts w:cs="Lotus Linotype"/>
          <w:szCs w:val="28"/>
          <w:rtl/>
        </w:rPr>
        <w:t xml:space="preserve"> " لا خلاف بين أصحابنا في انّ دار الكُفر تصيرُ دار إسلامٍ بظهور أحكام الإسلام فيها، واختلفوا في دار الإسلام أنّها بماذا تصير دار الكُفر، قال أبو حنيفة: إنّها لاتصير دار الكفر إلا بثلاث شرائط، أحدها: ظهور أحكام الكفر فيها، والثاني: متاخمةٌ لدار الكفر، والثالث: ألا يبقى فيها مسلمٌ ولا ذمّيٌّ آمنٌ بالأمان الأول وهو أمان المسلمين.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وقال أبو يوسف ومحمّد رحمهما الله: إنها تصير دار الكفر بظهور أحكام الكفر فيها. وجه قولهما: إنّ قولنا دار الإسلام ودار </w:t>
      </w:r>
      <w:r w:rsidRPr="004B2D7D">
        <w:rPr>
          <w:rFonts w:ascii="Times New Roman" w:hAnsi="Times New Roman" w:cs="Lotus Linotype"/>
          <w:b w:val="0"/>
          <w:bCs w:val="0"/>
          <w:sz w:val="28"/>
          <w:szCs w:val="28"/>
          <w:rtl/>
        </w:rPr>
        <w:lastRenderedPageBreak/>
        <w:t>الكُفر إضافة دارٍ إلى الإسلام وإلى الكفر، وإنما تُضاف الدار إلى الإسلام وإلى الكفر لظهور الإسلام أو الكُفر فيها، كما تُسمّى الجنّة دار السّلام والنّار دار البوار لوجود السّلامة في الجنّة والبوار في النّار، وظهور الإسلام والكُفر بظهور أحكامهما، فإذا ظهرت أحكام الكفر في دارٍ فقد صارت دار كفرٍ فصحّت الإضافة، ولهذا صارت الدّار دار الإسلام بظهور أحكام الإسلام فيها، فكذا تصير دار الكُفر بظهور أحكام الكفر فيها، والله أعلم.</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وجه قول أبي حنيفة رحمه الله أن المقصود من إضافة الدّار إلى الإسلام والكُفر ليس هو عين الإسلام والكفر وإنّما المقصود هو الأمن والخوف، ومعناه أنّ الأمن إن كان للمسلمين فيها على الإطلاق والخوف للكفرة على الإطلاق فهي دار الإسلام، وإن كان الأمن فيها للكفرة على الإطلاق والخوف للمسلمين على الإطلاق فهي دار الكُفر، والأحكام مبنيّةٌ على الأمن والخوف لا على الإسلام والكفر"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4"/>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وقال الإمام ابن عابدين " ودار الحرب تصيرُ دار الإسلام بإجراء أحكام أهل الإسلام فيها كجُمعةٍ وعيدٍ، وإن بقي فيها كافرٌ أصليّ، و إن لم تتّصل بدار الإسلام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5"/>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ثمّ قال بعد ذلك "..... وظاهرهُ أنّه لو أُجرِيَت أحكام المسلمين وأحكام أهل الشّرك لا تكون دار حربٍ"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6"/>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فظاهرٌ من النّقول السّابقة صعوبة تحرير مذهب الحنفية: فمنهم من جعل المناط في دار الإسلام هو (ظهور الأحكام)، ومنهم من جعله (الأمن للمسلمين) أي في ممارسة شعائرهم، ومنهم من أناط الحُكم (بإجراء أحكام أهل الإسلام كجُمعةٍ وعيدٍ).</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Pr>
      </w:pPr>
      <w:r w:rsidRPr="002000F9">
        <w:rPr>
          <w:rFonts w:ascii="Times New Roman" w:hAnsi="Times New Roman" w:cs="Lotus Linotype"/>
          <w:sz w:val="28"/>
          <w:szCs w:val="28"/>
          <w:u w:val="single"/>
          <w:rtl/>
        </w:rPr>
        <w:t>وعند المالكية:</w:t>
      </w:r>
      <w:r w:rsidRPr="004B2D7D">
        <w:rPr>
          <w:rFonts w:ascii="Times New Roman" w:hAnsi="Times New Roman" w:cs="Lotus Linotype"/>
          <w:b w:val="0"/>
          <w:bCs w:val="0"/>
          <w:sz w:val="28"/>
          <w:szCs w:val="28"/>
          <w:rtl/>
        </w:rPr>
        <w:t xml:space="preserve"> قال الإمام الدّسوقي عند حديثه عن القصر والإتمام في الصّلاة " ( قوله وهُو بدار الحرب) المراد بها المحلّ الذي يخاف ُ فيه العدوّسواءٌ كانت دار كُفرٍ أو دار إسلام، وأمّا لو أقام العسكرُ بدار الإسلام ، والمراد به المحلّ الذي لا يُخاف فيه من العدوّ فإنّه يُتمّ "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7"/>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وقال في موضعٍ آخر يُعرّف دار الإسلام " لأن بلاد الإسلام لا تصير دار حربٍ بمجرّد استيلائهم عليها، بل حتّى تنقطع إقامة شعائر الإسلام عنها، وأما ما دامت شعائر الإسلام أو غالبها قائمةً فيها فلا تصير دار حربٍ"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8"/>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w:t>
      </w:r>
      <w:r w:rsidRPr="004B2D7D">
        <w:rPr>
          <w:rFonts w:ascii="Times New Roman" w:hAnsi="Times New Roman" w:cs="Lotus Linotype"/>
          <w:b w:val="0"/>
          <w:bCs w:val="0"/>
          <w:sz w:val="28"/>
          <w:szCs w:val="28"/>
          <w:rtl/>
        </w:rPr>
        <w:lastRenderedPageBreak/>
        <w:t xml:space="preserve">قال الإمام الخرشي " والمراد بدار الحرب محلّ إقامة العسكر ولو في دار الإسلام حيثُ لا أمنَ"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9"/>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وقال الإمام سحنون في المدوّنة " وكانت الدّار (أي مكة) يومئذٍ دار الحرب لأن أحكام الجاهليّة كانت ظاهرةً يومئذٍ"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0"/>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فالمناط في اعتبار دارٍ دار الإسلام هو (الأمن)، وهو (إقامة الشعائر) أيضاً.</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2000F9">
        <w:rPr>
          <w:rFonts w:ascii="Times New Roman" w:hAnsi="Times New Roman" w:cs="Lotus Linotype"/>
          <w:sz w:val="28"/>
          <w:szCs w:val="28"/>
          <w:u w:val="single"/>
          <w:rtl/>
        </w:rPr>
        <w:t>وعند الشافعيّة:</w:t>
      </w:r>
      <w:r w:rsidRPr="004B2D7D">
        <w:rPr>
          <w:rFonts w:ascii="Times New Roman" w:hAnsi="Times New Roman" w:cs="Lotus Linotype"/>
          <w:b w:val="0"/>
          <w:bCs w:val="0"/>
          <w:sz w:val="28"/>
          <w:szCs w:val="28"/>
          <w:u w:val="single"/>
          <w:rtl/>
        </w:rPr>
        <w:t xml:space="preserve"> </w:t>
      </w:r>
      <w:r w:rsidRPr="004B2D7D">
        <w:rPr>
          <w:rFonts w:ascii="Times New Roman" w:hAnsi="Times New Roman" w:cs="Lotus Linotype"/>
          <w:b w:val="0"/>
          <w:bCs w:val="0"/>
          <w:sz w:val="28"/>
          <w:szCs w:val="28"/>
          <w:rtl/>
        </w:rPr>
        <w:t>قال الإمام النّووي في معرِض حديثه عن أحكام اللقيط " فاللقيط يوجد في دار الإسلام أو دار الكفر. الحال الأول: دار الإسلام وهي ثلاثة أضرُب:</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2000F9">
        <w:rPr>
          <w:rFonts w:ascii="Times New Roman" w:hAnsi="Times New Roman" w:cs="Lotus Linotype"/>
          <w:sz w:val="28"/>
          <w:szCs w:val="28"/>
          <w:u w:val="single"/>
          <w:rtl/>
        </w:rPr>
        <w:t>أحدها:</w:t>
      </w:r>
      <w:r w:rsidRPr="004B2D7D">
        <w:rPr>
          <w:rFonts w:ascii="Times New Roman" w:hAnsi="Times New Roman" w:cs="Lotus Linotype"/>
          <w:b w:val="0"/>
          <w:bCs w:val="0"/>
          <w:sz w:val="28"/>
          <w:szCs w:val="28"/>
          <w:rtl/>
        </w:rPr>
        <w:t xml:space="preserve"> دار ٌ يسكنها المسلمون، فاللقيط الموجود فيها مسلمٌ وإن كان فيها أهل ذمّةٍ تغليباً للإسلام.</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2000F9">
        <w:rPr>
          <w:rFonts w:ascii="Times New Roman" w:hAnsi="Times New Roman" w:cs="Lotus Linotype"/>
          <w:sz w:val="28"/>
          <w:szCs w:val="28"/>
          <w:u w:val="single"/>
          <w:rtl/>
        </w:rPr>
        <w:t>الثاني:</w:t>
      </w:r>
      <w:r w:rsidRPr="004B2D7D">
        <w:rPr>
          <w:rFonts w:ascii="Times New Roman" w:hAnsi="Times New Roman" w:cs="Lotus Linotype"/>
          <w:b w:val="0"/>
          <w:bCs w:val="0"/>
          <w:sz w:val="28"/>
          <w:szCs w:val="28"/>
          <w:rtl/>
        </w:rPr>
        <w:t xml:space="preserve"> دارٌ فتحها المسلمون وأقرّوها في يد الكفاربجِزيةٍ فقد ملكوها أو صالحوهم ولم يملكوها، فاللقيط فيها مسلمٌ إن كان فيها مسلمٌ واحدٌ فأكثر، وإلا فكافرٌ على الصّحيح.</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2000F9">
        <w:rPr>
          <w:rFonts w:ascii="Times New Roman" w:hAnsi="Times New Roman" w:cs="Lotus Linotype"/>
          <w:sz w:val="28"/>
          <w:szCs w:val="28"/>
          <w:u w:val="single"/>
          <w:rtl/>
        </w:rPr>
        <w:t>الثالث:</w:t>
      </w:r>
      <w:r w:rsidRPr="004B2D7D">
        <w:rPr>
          <w:rFonts w:ascii="Times New Roman" w:hAnsi="Times New Roman" w:cs="Lotus Linotype"/>
          <w:b w:val="0"/>
          <w:bCs w:val="0"/>
          <w:sz w:val="28"/>
          <w:szCs w:val="28"/>
          <w:rtl/>
        </w:rPr>
        <w:t xml:space="preserve"> دارٌ كان المسلمون يسكنونها ثمّ جلَوا عنها وغلب عليها الكفّار..... وأمّا عدُّ الأصحاب (أي فقهاء المذهب) الضّرب الثالث دار إسلام ٍ فقد يوجدُ في كلامهم ما يقتضي أنّ الاستيلاء القديم يكفي لاستمرار الحُكم، ورأيت لبعض المتأخرين تنزيل ما ذكروه على ما إذا كانوا لا يمنعون المسلمين منها، فإن منعوهم فهي دار كفر"</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1"/>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قال الإمام الرّملي " واعلم أنّه يؤخذ من قولهم: لأنّ محلّه دار الإسلام أنّ كل محلٍّ قدر أهله فيه على الامتناع من الحربيّين صار دار إسلام، وحينئذٍ فيتّجهُ تعذّر عوده دار كفرٍ وإن استولَوا عليه"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2"/>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فالمناط هو ديانة غالبيّة النّاس (يسكنها المسلمون) وهو الغلبة والظهور (فتحها المسلمون) وهو القدرة على ممارسة الشّعائر (قدر أهله فيه على الامتناع من الحربيّين).</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2000F9">
        <w:rPr>
          <w:rFonts w:ascii="Times New Roman" w:hAnsi="Times New Roman" w:cs="Lotus Linotype"/>
          <w:sz w:val="28"/>
          <w:szCs w:val="28"/>
          <w:u w:val="single"/>
          <w:rtl/>
        </w:rPr>
        <w:t>وعند الحنابلة</w:t>
      </w:r>
      <w:r w:rsidRPr="002000F9">
        <w:rPr>
          <w:rFonts w:ascii="Times New Roman" w:hAnsi="Times New Roman" w:cs="Lotus Linotype"/>
          <w:sz w:val="28"/>
          <w:szCs w:val="28"/>
          <w:rtl/>
        </w:rPr>
        <w:t>:</w:t>
      </w:r>
      <w:r w:rsidRPr="004B2D7D">
        <w:rPr>
          <w:rFonts w:ascii="Times New Roman" w:hAnsi="Times New Roman" w:cs="Lotus Linotype"/>
          <w:b w:val="0"/>
          <w:bCs w:val="0"/>
          <w:sz w:val="28"/>
          <w:szCs w:val="28"/>
          <w:rtl/>
        </w:rPr>
        <w:t xml:space="preserve"> قال الإمام المرداوي" ودار الحرب ما يغلُب فيها حكم الكفر"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3"/>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وقال القاضي أبو يعلى "وكلّ دارٍ كانت الغلبة فيها لأحكام الكفر دون أحكام الإسلام فهي دار الكفر"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4"/>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وقال الإمام ابن مفلح " فصلٌ في تحقيق دار الإسلام ودار </w:t>
      </w:r>
      <w:r w:rsidRPr="004B2D7D">
        <w:rPr>
          <w:rFonts w:ascii="Times New Roman" w:hAnsi="Times New Roman" w:cs="Lotus Linotype"/>
          <w:b w:val="0"/>
          <w:bCs w:val="0"/>
          <w:sz w:val="28"/>
          <w:szCs w:val="28"/>
          <w:rtl/>
        </w:rPr>
        <w:lastRenderedPageBreak/>
        <w:t xml:space="preserve">الحرب: فكلّ دارٍ غلب عليها أحكام المسلمين فدار الإسلام، وإن غلب عليها أحكام الكفار فدار الكُفر، ولا دار لغيرهما"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5"/>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وقال الإمام البهوتي " وتجب الهجرة على من يعجزُ عن إظهار دينه بدار الحرب، وهي ما يغلُب فيها حُكم الكفر"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6"/>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فالمناط عند الحنابلة- فيما يظهر- واحدٌ وهو (الغلبة وظهور الأحكام)، حتى أنّهم يكادون يستخدمون عبارة واحدة ً وهي (الغلبة) أو مشتقّاتها كما هو ظاهرٌ من النقولات الأربعة أعلاه.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2000F9">
        <w:rPr>
          <w:rFonts w:ascii="Times New Roman" w:hAnsi="Times New Roman" w:cs="Lotus Linotype"/>
          <w:sz w:val="28"/>
          <w:szCs w:val="28"/>
          <w:u w:val="single"/>
          <w:rtl/>
        </w:rPr>
        <w:t>وعند الظّاهريّة:</w:t>
      </w:r>
      <w:r w:rsidRPr="004B2D7D">
        <w:rPr>
          <w:rFonts w:ascii="Times New Roman" w:hAnsi="Times New Roman" w:cs="Lotus Linotype"/>
          <w:b w:val="0"/>
          <w:bCs w:val="0"/>
          <w:sz w:val="28"/>
          <w:szCs w:val="28"/>
          <w:rtl/>
        </w:rPr>
        <w:t xml:space="preserve"> قال الإمام ابن حزم "وإذا كان أهل الذّمة في مدائنهم لا يُمازجهم غيرُهم فلا يُسمّى الساكن فيهم لإمارةٍ عليهم أو لتجارةٍ بينهم كافراً ولا مُسيئاً، بل هو مُسلمٌ مُحسِنٌ، ودارهم دار إسلام لا دارُ شركٍ، لأنّ الدّار إنّما تُنسب للغالب عليها والحاكِم فيها والمالِك لها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7"/>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فمذهبه قريبٌ من مذهب الحنابلة: الغلّبة والحُكم والمُلك.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Pr>
      </w:pPr>
      <w:r w:rsidRPr="002000F9">
        <w:rPr>
          <w:rFonts w:ascii="Times New Roman" w:hAnsi="Times New Roman" w:cs="Lotus Linotype"/>
          <w:sz w:val="28"/>
          <w:szCs w:val="28"/>
          <w:u w:val="single"/>
          <w:rtl/>
        </w:rPr>
        <w:t>وعند الإمام ابن تيمية</w:t>
      </w:r>
      <w:r w:rsidRPr="002000F9">
        <w:rPr>
          <w:rFonts w:ascii="Times New Roman" w:hAnsi="Times New Roman" w:cs="Lotus Linotype"/>
          <w:sz w:val="28"/>
          <w:szCs w:val="28"/>
          <w:rtl/>
        </w:rPr>
        <w:t>:</w:t>
      </w:r>
      <w:r w:rsidRPr="004B2D7D">
        <w:rPr>
          <w:rFonts w:ascii="Times New Roman" w:hAnsi="Times New Roman" w:cs="Lotus Linotype"/>
          <w:b w:val="0"/>
          <w:bCs w:val="0"/>
          <w:sz w:val="28"/>
          <w:szCs w:val="28"/>
          <w:rtl/>
        </w:rPr>
        <w:t xml:space="preserve"> (ديانة غالبيّة النّاس) هي المناط. فقد قال " وكون الأرض دار كُفرٍ أو دار إيمانٍ أو دار فسقٍ ليست صِفةً ملازمةً لها بل صفةُ عارضةٌ بحسب سُكّانها، فكلّ أرضٍ سُكانها المؤمنون المتّقون هي دار أولياء الله، وكلّ أرضٍ سُكانها الكفار فهي دار كفرٍ في ذلك الوقت، وكل أرضٍ سكانها الفسّاق فهي دار فسقٍ في ذلك الوقت، فإن سكنها غيرُ من ذكرنا وتبدّلت بغيرهم فهي دارهم)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8"/>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وقال في موضعٍ آخر من فتاواه " والبقاع تتغير أحكامها بتغيّر أحوال أهلها، فقد تكون البُقعة دار كفر إذا كان أهلها كفاراً ثمّ تصير دار إسلام إذا أسلم أهلها، كما كانت مكّة-شرّفها الله- في أوّل الأمر دار كفرٍ وحرب"</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19"/>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Pr>
      </w:pPr>
      <w:r w:rsidRPr="002000F9">
        <w:rPr>
          <w:rFonts w:ascii="Times New Roman" w:hAnsi="Times New Roman" w:cs="Lotus Linotype"/>
          <w:sz w:val="28"/>
          <w:szCs w:val="28"/>
          <w:u w:val="single"/>
          <w:rtl/>
        </w:rPr>
        <w:t>وعند الإمام الشوكاني</w:t>
      </w:r>
      <w:r w:rsidRPr="004B2D7D">
        <w:rPr>
          <w:rFonts w:ascii="Times New Roman" w:hAnsi="Times New Roman" w:cs="Lotus Linotype"/>
          <w:b w:val="0"/>
          <w:bCs w:val="0"/>
          <w:sz w:val="28"/>
          <w:szCs w:val="28"/>
          <w:rtl/>
        </w:rPr>
        <w:t xml:space="preserve"> فقال " الاعتبار بظهور الكلمة، فإن كانت الأوامر والنّواهي في الدّار لأهل الإسلام بحيث لا يستطيع من فيها من الكُفّار أن يتظاهر بكُفره إلا كونه مأذوناً له بذلك من أهل الإسلام فهذه دار إسلام، ولا يضرّ ظهور الخصال الكفريّة لأنّها لم تظهر بقوّة الكُفّار ولا بصولتهم، كما هو مُشاهدٌ في أهل الذّمّة من اليهود والنّصارى والمُعاهدين السّاكنين في المدائن الإسلاميّة. وإذا كان الأمر بالعكس فالدّار بالعكس"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20"/>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فوافق بذلك الظاهريّة والحنابلة.</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Pr>
      </w:pPr>
      <w:r w:rsidRPr="002000F9">
        <w:rPr>
          <w:rFonts w:ascii="Times New Roman" w:hAnsi="Times New Roman" w:cs="Lotus Linotype"/>
          <w:sz w:val="28"/>
          <w:szCs w:val="28"/>
          <w:u w:val="single"/>
          <w:rtl/>
        </w:rPr>
        <w:t>ومن المعاصرين، أجابت اللجنة الدائمة للإفتاء في هيئة كبار العلماء السّعودية على سؤالٍ</w:t>
      </w:r>
      <w:r w:rsidRPr="004B2D7D">
        <w:rPr>
          <w:rFonts w:ascii="Times New Roman" w:hAnsi="Times New Roman" w:cs="Lotus Linotype"/>
          <w:b w:val="0"/>
          <w:bCs w:val="0"/>
          <w:sz w:val="28"/>
          <w:szCs w:val="28"/>
          <w:rtl/>
        </w:rPr>
        <w:t xml:space="preserve">: ما الشروط الواجب توفّرها في </w:t>
      </w:r>
      <w:r w:rsidRPr="004B2D7D">
        <w:rPr>
          <w:rFonts w:ascii="Times New Roman" w:hAnsi="Times New Roman" w:cs="Lotus Linotype"/>
          <w:b w:val="0"/>
          <w:bCs w:val="0"/>
          <w:sz w:val="28"/>
          <w:szCs w:val="28"/>
          <w:rtl/>
        </w:rPr>
        <w:lastRenderedPageBreak/>
        <w:t xml:space="preserve">بلدٍ حتى تكون دار حربٍ أو دار كفر؟ فقالت: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كل ّ بلادٍ أو ديارٍ يُقيم حُكامها وذوو السلطان فيها حدود الله ويحكمون رعيّتها بشريعة الإسلام وتستطيع الرّعيّة أن تقوم بما أوجبته الشريعة الإسلامية عليها فهي دار إسلام، فعلى المسلمين فيها أن يُطيعوا حكّامها بالمعروف ....... وألا يتحوّلوا عنها إلا إلى ولايةٍ إسلامية تكونُ حالتهم فيها أحسن وأفضل، وذلك كالمدينة بعد هجرة النبي</w:t>
      </w:r>
      <w:r w:rsidR="002000F9" w:rsidRPr="002000F9">
        <w:rPr>
          <w:rFonts w:ascii="Times New Roman" w:hAnsi="Times New Roman" w:cs="Lotus Linotype"/>
          <w:b w:val="0"/>
          <w:bCs w:val="0"/>
          <w:sz w:val="28"/>
          <w:szCs w:val="28"/>
          <w:rtl/>
        </w:rPr>
        <w:t>ﷺ</w:t>
      </w:r>
      <w:r w:rsidRPr="004B2D7D">
        <w:rPr>
          <w:rFonts w:ascii="Times New Roman" w:hAnsi="Times New Roman" w:cs="Lotus Linotype"/>
          <w:b w:val="0"/>
          <w:bCs w:val="0"/>
          <w:sz w:val="28"/>
          <w:szCs w:val="28"/>
          <w:rtl/>
        </w:rPr>
        <w:t xml:space="preserve"> إليها وإقامة الدولة الإسلامية فيها، وكمكّة بعد الفتح فإنّها صارت بالفتح وتولّي المسلمين أمرها دار إسلام بعد أن كانت دار حربٍ تجب الهجرة منها على من فيها من المسلمين القادرين عليها.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وكلّ بلاد أو ديار لا يُقيم حكّامها وذوو السلطان فيها حدود الله ولا يحكُمون في الرّعية بحكم الإسلام ولا يقوى المُسلم فيها على القيام بما وجب عليه من شعائر الإسلام فهي دار كفرٍ، وذلك مثل مكة المكرّمة قبل الفتح فإنها كانت دار كُفرٍ.</w:t>
      </w:r>
    </w:p>
    <w:p w:rsidR="00817184" w:rsidRPr="004B2D7D" w:rsidRDefault="00817184" w:rsidP="00E3660B">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وكذا البلاد التي ينتسبُ أهلها إلى الإسلام ويحكم ذوو السلطان فيها بغير ما أنزل الله ولا يقوى المسلمون فيها على إقامة شعائر دينهم، فيجبُ عليهم أن يُهاجروا منها فراراً بدينهم من الفتن إلى ديارٍ يُحكم فيها بالإسلام ويستطيعون أن يقوموا فيها بما وجب عليهم شرعاً ........... أمّا من قوِيَ من أهلها على إقامة شعائر دينه فيها وتمكّن من إقامة الحجة على الحُكّام وذوي السّلطان وأن يُصلح من أمرهم ويُعدّل من سيرتهم، فيُشرع له البقاء بين أظهرهم لما يُرجى من إقامته بينهم من البلاغ والإصلاح، مع سلامته من الفتن. وبالله التوفيق، وصلى الله على نبيّنا محمّد وآله وصحبه وسلّم"</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21"/>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فالمناط من جِهة الحُكّام هو (إقامة حدود الله)، ومن جهة الرّعية هو (القُدرة على إقامة الشعائر). والمناطان كلاهما يُمكِن أن يندرج تحت (الغلبة وظهور الأحكام) التي اجتمعت عليها كلمة فقهاء الحنابلة كما سلف، فإن هيئة كبار العلماء حنبليّة المذهب في الجملة.</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والذي أُرجّحُه بعد هذا العَرضِ أن الدّار لا تكون دار الإسلام حقيقةً وحُكماً إلا (بسلطان المسلمين وحُكمهم بشرع الله) كلاهما، فإذا تخلّف أحدهما فليست الدّار دار إسلامٍ حقيقةً وحُكماً، ولا يعني ذلك بالضّرورة أنّها دار كفرٍ حقيقةً وحُكماً، بل هي منزِلةٌ بين المنزلتين، يوضّحها المطلب الثاني إن شاء الله.</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واعتبار (الغلبة وظهور الأحكام) مناطاً لدار الإسلام هو قول الحنابلة والظاهريّة وبعض الحنفية وأحد المناطات عند الشافعيّة وترجيح الشوكاني كما سلف.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lastRenderedPageBreak/>
        <w:t>أمّا (الأمن وإقامة الشعائر) وحده فهو قول المالكيّة وأحد المناطات عند الشافعية، وأمّا (ديانة غالب النّاس) فهو أحد المناطات عند الشّافعية أيضاً وترجيح أبن تيمية. ولا يكفي أيّ منهما لاعتبار الدار دار إسلامٍ حقيقةً وحكماً-فيما يظهر لي- لما سبق تفصيلُه، والله أعلم.</w:t>
      </w:r>
    </w:p>
    <w:p w:rsidR="00E3660B" w:rsidRPr="00E3660B" w:rsidRDefault="00E3660B" w:rsidP="00E3660B">
      <w:pPr>
        <w:pStyle w:val="NoSpacing"/>
        <w:widowControl w:val="0"/>
        <w:spacing w:line="216" w:lineRule="auto"/>
        <w:jc w:val="center"/>
        <w:rPr>
          <w:rFonts w:eastAsia="Times New Roman" w:cs="DecoType Naskh"/>
          <w:rtl/>
        </w:rPr>
      </w:pPr>
      <w:r>
        <w:rPr>
          <w:rFonts w:ascii="Times New Roman" w:hAnsi="Times New Roman" w:cs="Lotus Linotype"/>
          <w:b/>
          <w:bCs/>
          <w:sz w:val="40"/>
          <w:szCs w:val="40"/>
          <w:rtl/>
        </w:rPr>
        <w:br w:type="page"/>
      </w:r>
      <w:r w:rsidRPr="00E3660B">
        <w:rPr>
          <w:rFonts w:eastAsia="Times New Roman" w:cs="DecoType Naskh"/>
          <w:rtl/>
        </w:rPr>
        <w:lastRenderedPageBreak/>
        <w:t>المطلب الثاني</w:t>
      </w:r>
    </w:p>
    <w:p w:rsidR="00817184" w:rsidRPr="00E3660B" w:rsidRDefault="00817184" w:rsidP="00E3660B">
      <w:pPr>
        <w:pStyle w:val="NoSpacing"/>
        <w:widowControl w:val="0"/>
        <w:spacing w:line="216" w:lineRule="auto"/>
        <w:jc w:val="center"/>
        <w:outlineLvl w:val="0"/>
        <w:rPr>
          <w:rFonts w:eastAsia="Times New Roman" w:cs="الحوكمي عنوان2"/>
          <w:color w:val="FFFFFF"/>
          <w:sz w:val="18"/>
          <w:szCs w:val="18"/>
          <w:rtl/>
        </w:rPr>
      </w:pPr>
      <w:bookmarkStart w:id="9" w:name="_Toc444449565"/>
      <w:r w:rsidRPr="00E3660B">
        <w:rPr>
          <w:rFonts w:eastAsia="Times New Roman" w:cs="الحوكمي عنوان2"/>
          <w:color w:val="FFFFFF"/>
          <w:sz w:val="18"/>
          <w:szCs w:val="18"/>
          <w:rtl/>
        </w:rPr>
        <w:t>المطلب الثاني: مدى وجود دار الإسلام ودار الكُفر اليوم</w:t>
      </w:r>
      <w:bookmarkEnd w:id="9"/>
    </w:p>
    <w:p w:rsidR="00E3660B" w:rsidRPr="00E3660B" w:rsidRDefault="00E3660B" w:rsidP="00E3660B">
      <w:pPr>
        <w:pStyle w:val="NoSpacing"/>
        <w:widowControl w:val="0"/>
        <w:spacing w:line="216" w:lineRule="auto"/>
        <w:jc w:val="center"/>
        <w:rPr>
          <w:rFonts w:eastAsia="Times New Roman" w:cs="الحوكمي عنوان2"/>
          <w:sz w:val="30"/>
          <w:szCs w:val="30"/>
          <w:rtl/>
        </w:rPr>
      </w:pPr>
      <w:r w:rsidRPr="00E3660B">
        <w:rPr>
          <w:rFonts w:eastAsia="Times New Roman" w:cs="الحوكمي عنوان2"/>
          <w:sz w:val="30"/>
          <w:szCs w:val="30"/>
          <w:rtl/>
        </w:rPr>
        <w:t>مدى وجود دار الإسلام ودار الكُفر اليوم</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بعد النّقولات السّابقة واستعراض أقوال المذاهب المتبوعة، لا يخفى بأدنى تأمّلٍ أنّ التّمييز بين دار الإسلام ودار الكفرتمييزاً جامعاً مانعاً لم يكن أمراً يسيراً أيّام الخلافة الإسلاميّة وقوة المسلمين وحُكمهم بشرع الله، فمن باب أولى ألا يكون كذلك في زماننا.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ولتقرير ما إذا كانت الدّيار مازالت مُنقسمةً إلى دار الإسلام ودار الكفر، لابُدّ من مناقشة المناطات التي قرّرها فقهاؤنا الأجلاء للتمييز بين الدّيار، فالحكم على الشيء فرعٌ عن تصوّره كما سلف.  وفيما يلي بيان ذلك: </w:t>
      </w:r>
    </w:p>
    <w:p w:rsidR="00817184" w:rsidRPr="004B2D7D" w:rsidRDefault="00817184" w:rsidP="003D265D">
      <w:pPr>
        <w:pStyle w:val="NormalWeb"/>
        <w:widowControl w:val="0"/>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3D265D">
        <w:rPr>
          <w:rFonts w:ascii="Times New Roman" w:hAnsi="Times New Roman" w:cs="Lotus Linotype"/>
          <w:sz w:val="28"/>
          <w:szCs w:val="28"/>
          <w:u w:val="single"/>
          <w:rtl/>
        </w:rPr>
        <w:t>أوّلاً:</w:t>
      </w:r>
      <w:r w:rsidRPr="004B2D7D">
        <w:rPr>
          <w:rFonts w:ascii="Times New Roman" w:hAnsi="Times New Roman" w:cs="Lotus Linotype"/>
          <w:b w:val="0"/>
          <w:bCs w:val="0"/>
          <w:sz w:val="28"/>
          <w:szCs w:val="28"/>
          <w:rtl/>
        </w:rPr>
        <w:t xml:space="preserve"> إذا كان مناط دار الإسلام هو (إقامة شعائر الإسلام) ويتبعُه (الأمن للمسلمين) أو (الامتناع عن الحربيين)، فالمناط متحقّقٌ في بلاد أوروبا وأمريكا الشمالية والوسطى والجنوبية - لكن بدرجاتٍ متفاوتةٍ- بل وفي روسيا الاتحاديّة أيضاً، خاصةً بعد تفكّك الاتحاد السوفييتي.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فمِمّا عُرف بالشّهرة والاستفاضة وجود المساجد في هذه البلاد، والمقابر والمدارس الإسلامية - بل والجامعات أحياناً- ومجالس الإفتاء ولجان التّحكيم الإسلامية (فيما يخُصّ الأحوال الشخصية والمعاملات الماليّة)، ومنظمات الإغاثة وجمع الزكاة وتوزيعها ، وحملات الحجّ السّنوية والعمرة على مدار العام ، وموائد الإفطار الرّمضانية التي يُنظّمها المسلمون لغيرهم، وأحياناً يُنظّمها كبار المسؤولين من غير المسلمين ويدعون لها المسلمين، وتقديم وجبتي الإفطار والسّحور للسجناء المسلمين، ومنظمات العمل الاجتماعي وهيئات الدّفاع عن المسلمين ضد التمييز العنصريّ والدّينيّ الذي يُواجهه بعضهم، والصّحف والمجلات وطباعة المصحف وترجماته إلى اللغات المختلفة، والمؤتمرات الإسلامية التي يحضُرُها الآلاف، والمسالخ والمحلّات التجارية المختصّة بالمنتجات الحلال، ومحلّات الحجاب والأزياء الإسلامية ، والوعّاظِ المسلمين في المستشفيات والسّجون والجيش والأمن، وبعض النّشطاء السياسيين كأعضاء مُنتخبين في المجالس البلديّة والنّيابية والمواقع السياسية المختلفة، واعتبار بعض البلادِ عيد َ الفطر وعيد الأضحى أيام إجازةٍ رسميةٍ ، وأُخرى تُعذِر المسلمين بغيابهم أيام العيد، بل والمظاهرات السّلميّة التي يُنظّمها المسلمون ضدّ السياسة الخارجية للبلد المُضيفِ، ويتمّ ذلك تحت رعاية الأمن وحمايته! </w:t>
      </w:r>
    </w:p>
    <w:p w:rsidR="00817184" w:rsidRPr="003D265D" w:rsidRDefault="00817184" w:rsidP="003D265D">
      <w:pPr>
        <w:pStyle w:val="NormalWeb"/>
        <w:widowControl w:val="0"/>
        <w:bidi/>
        <w:spacing w:before="180" w:beforeAutospacing="0" w:after="0" w:afterAutospacing="0" w:line="216" w:lineRule="auto"/>
        <w:ind w:left="476" w:hanging="476"/>
        <w:jc w:val="lowKashida"/>
        <w:rPr>
          <w:rFonts w:ascii="Times New Roman" w:hAnsi="Times New Roman" w:cs="Lotus Linotype"/>
          <w:b w:val="0"/>
          <w:bCs w:val="0"/>
          <w:color w:val="000000"/>
          <w:sz w:val="28"/>
          <w:szCs w:val="28"/>
        </w:rPr>
      </w:pPr>
      <w:r w:rsidRPr="003D265D">
        <w:rPr>
          <w:rFonts w:ascii="Times New Roman" w:hAnsi="Times New Roman" w:cs="Lotus Linotype"/>
          <w:sz w:val="28"/>
          <w:szCs w:val="28"/>
          <w:u w:val="single"/>
          <w:rtl/>
        </w:rPr>
        <w:t>ثانياً:</w:t>
      </w:r>
      <w:r w:rsidRPr="003D265D">
        <w:rPr>
          <w:rFonts w:ascii="Times New Roman" w:hAnsi="Times New Roman" w:cs="Lotus Linotype"/>
          <w:b w:val="0"/>
          <w:bCs w:val="0"/>
          <w:color w:val="000000"/>
          <w:sz w:val="28"/>
          <w:szCs w:val="28"/>
          <w:rtl/>
        </w:rPr>
        <w:t xml:space="preserve"> وإذا كان مناط دار الإسلام هو (الغلبة والحكم والملك) فهو مُشكِلٌ في زماننا، لأنّ هذا المناط وسيلةٌ لغايةٍ، وغايتُه هي تحكيم شرع الله سبحانه وتعالى، وإلا فما الفائدة من الغَلَبَة إذا عطّلَت شرع الله؟ وما الفرق بين الحاكم المسلم وغير المسلمِ أذا كان كلاهما لا يحكُم بالشّرع؟</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lastRenderedPageBreak/>
        <w:t>ولذلك، فإن استطراد اللجنة الدائمة للإفتاء في السعودية حول (البلاد التي ينتسبُ أهلها إلى الإسلام ويحكم ذوو السلطان فيها بغير ما أنزل الله)  وأنّها ديارٌ تجب الهجرة ُ منها لكلّ من لم يقدر على إقامة شعائر دينه استطرادٌ واجبٌ جاء في محلّه، لأنّ العلمانيّة والفصل بين الدّين والدّولة أمرٌ مُحدثٌ ما كان عليه العملُ أيّام الخلافة الإسلامية، ولذلك لم يُسطّره ُ علماء السّلف في كُتُبِهم ولم يبحثوا حُكمَه في سياق تعريفهم لدار الإسلام ودار الكفر، فغلبة المسلمين آنذاك وظهورهم معناها تحكيم شرع الله، قولاً واحداً.  أمّا الآن، فزَعمُ الحاكم انتسابَه للإسلام عقيدةً لا يعني التزامه بالإسلام شريعةً، ولا حول ولا قوة إلا بالله.</w:t>
      </w:r>
    </w:p>
    <w:p w:rsidR="00817184" w:rsidRPr="004B2D7D" w:rsidRDefault="00817184" w:rsidP="00A6645E">
      <w:pPr>
        <w:pStyle w:val="NormalWeb"/>
        <w:widowControl w:val="0"/>
        <w:bidi/>
        <w:spacing w:before="180" w:beforeAutospacing="0" w:after="0" w:afterAutospacing="0" w:line="216" w:lineRule="auto"/>
        <w:ind w:left="476" w:hanging="476"/>
        <w:jc w:val="lowKashida"/>
        <w:rPr>
          <w:rFonts w:ascii="Times New Roman" w:hAnsi="Times New Roman" w:cs="Lotus Linotype"/>
          <w:b w:val="0"/>
          <w:bCs w:val="0"/>
          <w:sz w:val="28"/>
          <w:szCs w:val="28"/>
        </w:rPr>
      </w:pPr>
      <w:r w:rsidRPr="00A6645E">
        <w:rPr>
          <w:rFonts w:ascii="Times New Roman" w:hAnsi="Times New Roman" w:cs="Lotus Linotype"/>
          <w:sz w:val="28"/>
          <w:szCs w:val="28"/>
          <w:u w:val="single"/>
          <w:rtl/>
        </w:rPr>
        <w:t>ثالثاً:</w:t>
      </w:r>
      <w:r w:rsidRPr="004B2D7D">
        <w:rPr>
          <w:rFonts w:ascii="Times New Roman" w:hAnsi="Times New Roman" w:cs="Lotus Linotype"/>
          <w:b w:val="0"/>
          <w:bCs w:val="0"/>
          <w:sz w:val="28"/>
          <w:szCs w:val="28"/>
          <w:rtl/>
        </w:rPr>
        <w:t xml:space="preserve"> إذا كان مناط دار الإسلام هو (ديانة غالبية النّاس) كما ذكرابن تيمية، وهو أحد المناطات عند النّوويّ، فهو قولٌ له حظٌّ من النّظر، ومثاله في زماننا بلدانُ العالم الإسلامي إبّان الاستعمار، إذ لم ينفِ عنها العلماءُ صفة دار الإسلام آنذاك، وبَقِتَت كذلك بعد استقلالها حتى مع العلمانيّة وتعطيل الحُكم بالشريعة، إذ لم يصِفها العلماء بأنها دارالكفر، وإن تفاوتت اجتهاداتهم في اعتبارها دار الإسلام (حقيقةً وحُكماً) كما سيأتي لاحقاً. وكذلك الحال في فلسطين الآن وكونها محتلّةً، لا أعلم أحداً من أهل العلم يدّعي أنها دار كفرٍ لأنّ الغلبة فيها لليهود.</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لكن مع كون الدّيار التي غالبُ أهلها من المسلمين  دارَ إسلامٍ، أعلن العلماء ُوقادة الحركات الإسلامية الجهادَ على المستعمِر أيام الاستعمار، ويُعلنونه الآن على المحتلّ في فلسطين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22"/>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والجهاد لا يُعلن على المُسلمين في ديارهم إلا إذا بَغَوا وتظاهروا ببغيهم، والحرب على المُحتلّ والمُستعمر ليست حرباً على البُغاة من المسلمين. وعليه، فليس كلّ دارٍ سكنها المسلمون دار الإسلام على الإطلاق هكذا، بل قد يجتمعُ فيها وصف دار الإسلام ودار الكفر في آنٍ معاً،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وما سبق يؤكّد صحة التمييزالذي جاءت به اللجنة الدائمة للإفتاء بين مناطين مختلفَين: مناط ٌمن جهة الحُكّام (إقامة حدود الله)، ومناطٌ من جهة الرّعية (القُدرة على إقامة الشعائر). </w:t>
      </w:r>
    </w:p>
    <w:p w:rsidR="00817184" w:rsidRPr="00A6645E" w:rsidRDefault="00817184" w:rsidP="00A6645E">
      <w:pPr>
        <w:pStyle w:val="NormalWeb"/>
        <w:widowControl w:val="0"/>
        <w:bidi/>
        <w:spacing w:before="180" w:beforeAutospacing="0" w:after="0" w:afterAutospacing="0" w:line="216" w:lineRule="auto"/>
        <w:ind w:left="476" w:hanging="476"/>
        <w:jc w:val="lowKashida"/>
        <w:rPr>
          <w:rFonts w:ascii="Times New Roman" w:hAnsi="Times New Roman" w:cs="Lotus Linotype"/>
          <w:b w:val="0"/>
          <w:bCs w:val="0"/>
          <w:color w:val="000000"/>
          <w:sz w:val="28"/>
          <w:szCs w:val="28"/>
          <w:rtl/>
        </w:rPr>
      </w:pPr>
      <w:r w:rsidRPr="00A6645E">
        <w:rPr>
          <w:rFonts w:ascii="Times New Roman" w:hAnsi="Times New Roman" w:cs="Lotus Linotype"/>
          <w:sz w:val="28"/>
          <w:szCs w:val="28"/>
          <w:u w:val="single"/>
          <w:rtl/>
        </w:rPr>
        <w:t>رابعاً:</w:t>
      </w:r>
      <w:r w:rsidRPr="00A6645E">
        <w:rPr>
          <w:rFonts w:ascii="Times New Roman" w:hAnsi="Times New Roman" w:cs="Lotus Linotype"/>
          <w:b w:val="0"/>
          <w:bCs w:val="0"/>
          <w:color w:val="000000"/>
          <w:sz w:val="28"/>
          <w:szCs w:val="28"/>
          <w:rtl/>
        </w:rPr>
        <w:t xml:space="preserve"> إذا كان مناط دار الكُفر هو (ظهور أحكام الكفر)، فالمناط متحقّقٌ في دول العالم الإسلاميّ ، كُلِّها أو جُلّها، وبدرجاتٍ متفاوتةٍ أيضاً: فدساتير أنظمة الحُكم هناك قد تُعلن أن الإسلام هو دين الدّولة </w:t>
      </w:r>
      <w:r w:rsidRPr="00A6645E">
        <w:rPr>
          <w:b w:val="0"/>
          <w:bCs w:val="0"/>
          <w:position w:val="4"/>
          <w:sz w:val="36"/>
          <w:szCs w:val="34"/>
          <w:vertAlign w:val="superscript"/>
          <w:rtl/>
        </w:rPr>
        <w:t>(</w:t>
      </w:r>
      <w:r w:rsidRPr="00A6645E">
        <w:rPr>
          <w:rStyle w:val="FootnoteReference"/>
          <w:rFonts w:cs="Traditional Arabic"/>
          <w:b w:val="0"/>
          <w:bCs w:val="0"/>
          <w:position w:val="4"/>
          <w:sz w:val="36"/>
          <w:szCs w:val="34"/>
          <w:rtl/>
        </w:rPr>
        <w:footnoteReference w:id="23"/>
      </w:r>
      <w:r w:rsidRPr="00A6645E">
        <w:rPr>
          <w:b w:val="0"/>
          <w:bCs w:val="0"/>
          <w:position w:val="4"/>
          <w:sz w:val="36"/>
          <w:szCs w:val="34"/>
          <w:vertAlign w:val="superscript"/>
          <w:rtl/>
        </w:rPr>
        <w:t>)</w:t>
      </w:r>
      <w:r w:rsidRPr="00A6645E">
        <w:rPr>
          <w:rFonts w:ascii="Times New Roman" w:hAnsi="Times New Roman" w:cs="Lotus Linotype"/>
          <w:b w:val="0"/>
          <w:bCs w:val="0"/>
          <w:color w:val="000000"/>
          <w:sz w:val="28"/>
          <w:szCs w:val="28"/>
          <w:rtl/>
        </w:rPr>
        <w:t xml:space="preserve"> ، لكنّها لا تُصرّح أن الشريعة الإسلامية هي المصدر الرّئيسيّ والوحيد للتّشريع، إلا في ما يُسمّى بالمحاكم الشّرعية </w:t>
      </w:r>
      <w:r w:rsidRPr="00A6645E">
        <w:rPr>
          <w:b w:val="0"/>
          <w:bCs w:val="0"/>
          <w:position w:val="4"/>
          <w:sz w:val="36"/>
          <w:szCs w:val="34"/>
          <w:vertAlign w:val="superscript"/>
          <w:rtl/>
        </w:rPr>
        <w:t>(</w:t>
      </w:r>
      <w:r w:rsidRPr="00A6645E">
        <w:rPr>
          <w:rStyle w:val="FootnoteReference"/>
          <w:rFonts w:cs="Traditional Arabic"/>
          <w:b w:val="0"/>
          <w:bCs w:val="0"/>
          <w:position w:val="4"/>
          <w:sz w:val="36"/>
          <w:szCs w:val="34"/>
          <w:rtl/>
        </w:rPr>
        <w:footnoteReference w:id="24"/>
      </w:r>
      <w:r w:rsidRPr="00A6645E">
        <w:rPr>
          <w:b w:val="0"/>
          <w:bCs w:val="0"/>
          <w:position w:val="4"/>
          <w:sz w:val="36"/>
          <w:szCs w:val="34"/>
          <w:vertAlign w:val="superscript"/>
          <w:rtl/>
        </w:rPr>
        <w:t>)</w:t>
      </w:r>
      <w:r w:rsidRPr="00A6645E">
        <w:rPr>
          <w:rFonts w:ascii="Times New Roman" w:hAnsi="Times New Roman" w:cs="Lotus Linotype"/>
          <w:b w:val="0"/>
          <w:bCs w:val="0"/>
          <w:color w:val="000000"/>
          <w:sz w:val="28"/>
          <w:szCs w:val="28"/>
          <w:rtl/>
        </w:rPr>
        <w:t xml:space="preserve">، وتلك هي العلمانيّة بعينها. </w:t>
      </w:r>
      <w:r w:rsidRPr="00A6645E">
        <w:rPr>
          <w:rFonts w:ascii="Times New Roman" w:hAnsi="Times New Roman" w:cs="Lotus Linotype"/>
          <w:b w:val="0"/>
          <w:bCs w:val="0"/>
          <w:color w:val="000000"/>
          <w:sz w:val="28"/>
          <w:szCs w:val="28"/>
          <w:rtl/>
        </w:rPr>
        <w:lastRenderedPageBreak/>
        <w:t xml:space="preserve">ولذلك فالنّظام الاقتصادي والمصرفيّ - مثلاً-  يتعامل بالرّبا ويُقنّنه، والزّنا - في بعض الدّول-  بين البالغين لا يُعدّ جريمةً إذا كان بالتّراضي </w:t>
      </w:r>
      <w:r w:rsidRPr="00A6645E">
        <w:rPr>
          <w:b w:val="0"/>
          <w:bCs w:val="0"/>
          <w:position w:val="4"/>
          <w:sz w:val="36"/>
          <w:szCs w:val="34"/>
          <w:vertAlign w:val="superscript"/>
          <w:rtl/>
        </w:rPr>
        <w:t>(</w:t>
      </w:r>
      <w:r w:rsidRPr="00A6645E">
        <w:rPr>
          <w:rStyle w:val="FootnoteReference"/>
          <w:rFonts w:cs="Traditional Arabic"/>
          <w:b w:val="0"/>
          <w:bCs w:val="0"/>
          <w:position w:val="4"/>
          <w:sz w:val="36"/>
          <w:szCs w:val="34"/>
          <w:rtl/>
        </w:rPr>
        <w:footnoteReference w:id="25"/>
      </w:r>
      <w:r w:rsidRPr="00A6645E">
        <w:rPr>
          <w:b w:val="0"/>
          <w:bCs w:val="0"/>
          <w:position w:val="4"/>
          <w:sz w:val="36"/>
          <w:szCs w:val="34"/>
          <w:vertAlign w:val="superscript"/>
          <w:rtl/>
        </w:rPr>
        <w:t>)</w:t>
      </w:r>
      <w:r w:rsidRPr="00A6645E">
        <w:rPr>
          <w:rFonts w:ascii="Times New Roman" w:hAnsi="Times New Roman" w:cs="Lotus Linotype"/>
          <w:b w:val="0"/>
          <w:bCs w:val="0"/>
          <w:color w:val="000000"/>
          <w:sz w:val="28"/>
          <w:szCs w:val="28"/>
          <w:rtl/>
        </w:rPr>
        <w:t xml:space="preserve"> ، ومحلّات اللهو المحرّم تحصُل على ترخيصٍ لمباشرة عملها، والخمور تُصنّع داخل بلاد المسلمين ويُتاجَرُ بها وتُشرب، والحجاب ليس مفروضاً في الأماكن العامّة، لا على السّياح الأجانب ولا على المقيمين، والقانون المدنيّ خليطٌ من الشريعة وغيرها، وقانون الحدود والعقوبات معطّل، والزّكاة معطّلةٌ بينما الضرائب مفروضةٌ على قدم وساقٍ، والجهاد في سبيل الله معطّلٌ. ومع انتشار التلفزة الفضائية وخدمة الإنترنت - مع تَعَمُّدِ عدم الرقابة عليها - أصبحت الرّذيلة في متناول الجميع.</w:t>
      </w:r>
    </w:p>
    <w:p w:rsidR="00817184" w:rsidRPr="004B2D7D" w:rsidRDefault="00817184" w:rsidP="004B2D7D">
      <w:pPr>
        <w:widowControl w:val="0"/>
        <w:shd w:val="clear" w:color="auto" w:fill="FFFFFF"/>
        <w:bidi/>
        <w:spacing w:before="180" w:after="0" w:line="216" w:lineRule="auto"/>
        <w:ind w:firstLine="425"/>
        <w:jc w:val="lowKashida"/>
        <w:rPr>
          <w:rFonts w:ascii="Times New Roman" w:hAnsi="Times New Roman" w:cs="Lotus Linotype"/>
          <w:color w:val="000000"/>
          <w:sz w:val="28"/>
          <w:szCs w:val="28"/>
          <w:rtl/>
        </w:rPr>
      </w:pPr>
      <w:r w:rsidRPr="004B2D7D">
        <w:rPr>
          <w:rFonts w:ascii="Times New Roman" w:hAnsi="Times New Roman" w:cs="Lotus Linotype"/>
          <w:color w:val="000000"/>
          <w:sz w:val="28"/>
          <w:szCs w:val="28"/>
          <w:rtl/>
        </w:rPr>
        <w:t xml:space="preserve">أمّا الظّلم الواقع على العباد في أرزاقهم بأخذ أموالهم ضريبةً للدولة بغير حقّ، مع محاباة الأغنياء والمُتنفّذين كي يبقى المال دُولةً بينهم، وقمعُ الحرّيات العامة وملاحقةُ المعارضين السّياسيّين واعتقالهم، واستئثارُ الأنظمة بخيرات البلاد وبسياسة النّاس دون تفويضٍ من الخَلقِ، والانقلاباتُ العسكريّة - حتى على الأنظمة الشرعيّة- فحدّث ولا حرج. </w:t>
      </w:r>
    </w:p>
    <w:p w:rsidR="00817184" w:rsidRPr="004B2D7D" w:rsidRDefault="00817184" w:rsidP="00A6645E">
      <w:pPr>
        <w:pStyle w:val="NormalWeb"/>
        <w:widowControl w:val="0"/>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A6645E">
        <w:rPr>
          <w:rFonts w:ascii="Times New Roman" w:hAnsi="Times New Roman" w:cs="Lotus Linotype"/>
          <w:sz w:val="28"/>
          <w:szCs w:val="28"/>
          <w:u w:val="single"/>
          <w:rtl/>
        </w:rPr>
        <w:t>خامساً:</w:t>
      </w:r>
      <w:r w:rsidRPr="004B2D7D">
        <w:rPr>
          <w:rFonts w:ascii="Times New Roman" w:hAnsi="Times New Roman" w:cs="Lotus Linotype"/>
          <w:b w:val="0"/>
          <w:bCs w:val="0"/>
          <w:sz w:val="28"/>
          <w:szCs w:val="28"/>
          <w:rtl/>
        </w:rPr>
        <w:t xml:space="preserve"> قال بعض أهل العلم باجتماع صفة دار الإسلام ودار الكفر في دارٍ واحدةٍ، أو ما يُسمّى (الدّار المركّبة)، وكذا اعتبار الدّار دار إسلامٍ أو دار كفرٍ (صورةً لا حُكماً)، وقد ألمح لذلك ابن عابدين آنفاً عند بيان مذهب الحنفية بقوله " وظاهرهُ أنّه لو أُجرِيَت أحكام المسلمين وأحكام أهل الشّرك لا تكون دار حربٍ ". </w:t>
      </w:r>
    </w:p>
    <w:p w:rsidR="00817184" w:rsidRPr="00A6645E" w:rsidRDefault="00817184" w:rsidP="00A6645E">
      <w:pPr>
        <w:pStyle w:val="NormalWeb"/>
        <w:widowControl w:val="0"/>
        <w:bidi/>
        <w:spacing w:before="180" w:beforeAutospacing="0" w:after="0" w:afterAutospacing="0" w:line="216" w:lineRule="auto"/>
        <w:ind w:firstLine="425"/>
        <w:jc w:val="lowKashida"/>
        <w:rPr>
          <w:rFonts w:ascii="Times New Roman" w:hAnsi="Times New Roman" w:cs="Lotus Linotype"/>
          <w:sz w:val="28"/>
          <w:szCs w:val="28"/>
          <w:rtl/>
        </w:rPr>
      </w:pPr>
      <w:r w:rsidRPr="00A6645E">
        <w:rPr>
          <w:rFonts w:ascii="Times New Roman" w:hAnsi="Times New Roman" w:cs="Lotus Linotype"/>
          <w:sz w:val="28"/>
          <w:szCs w:val="28"/>
          <w:rtl/>
        </w:rPr>
        <w:t>وفيما يلي أمثلةٌ لذلك:</w:t>
      </w:r>
    </w:p>
    <w:p w:rsidR="00817184" w:rsidRPr="004B2D7D" w:rsidRDefault="00817184" w:rsidP="00A6645E">
      <w:pPr>
        <w:pStyle w:val="NormalWeb"/>
        <w:widowControl w:val="0"/>
        <w:numPr>
          <w:ilvl w:val="0"/>
          <w:numId w:val="37"/>
        </w:numPr>
        <w:tabs>
          <w:tab w:val="left" w:pos="476"/>
        </w:tabs>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فعن (الدار المركّبة): سُئل الإمام ابن تيمية عن بلد مارِدين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26"/>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هل هي بلد حربٍ أم بلد سلمٍ، وهل يجب على المسلم </w:t>
      </w:r>
      <w:r w:rsidRPr="004B2D7D">
        <w:rPr>
          <w:rFonts w:ascii="Times New Roman" w:hAnsi="Times New Roman" w:cs="Lotus Linotype"/>
          <w:b w:val="0"/>
          <w:bCs w:val="0"/>
          <w:sz w:val="28"/>
          <w:szCs w:val="28"/>
          <w:rtl/>
        </w:rPr>
        <w:lastRenderedPageBreak/>
        <w:t>المقيم بها الهجرة إلى بلاد الإسلام أم لا؟ وإذا وجبت عليه الهجرة ولم يُهاجر وساعد أعداء المسلمين بنفسه أو ماله، هل يأثمُ في ذلك، وهل يأثم من رماه بالنّفاق وسبّه به أم لا؟ فأجاب:</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الحمد لله. دماء المسلمين وأموالهم محرّمةٌ حيث كانوا في ماردين أو غيرها، وإعانة الخارجين عن شريعة الإسلام محرّمةٌ، سواء كانوا أهل ماردين أو غيرهم، والمقيم بها إن كان عاجزاً عن إقامة دينه وجبت الهجرة عليه، وإلا استُحبّت ولم تجب، ومساعدتهم لعدوّ المسلمين بالأنفس والأموال محرّمةٌ عليهم، ويجب عليهم الامتناع من ذلك بأي طريقٍ أمكنهم من تغييب أو تعريضٍ أو مُصانعةٍ، فإذا لم يمكن إلا بالهجرة تعيّنت، ولا يحِلّ سبّهم عموماً ورميهم بالنّفاق، بل السّب والرّمي بالنفاق يقع على الصّفات المذكورة في الكتاب والسّنة فيدخل فيها بعض أهل ماردين وغيرهم.</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 أمّا كونها دار حربٍ أو سِلمٍ فهي مركّبةٌ فيها المعنيان ، ليست بمنزلة دار السّلم التي تجري عليها أحكام الإسلام لكون جُندها مسلمين، ولا بمنزلة دار الحرب التي أهلها كُفار، بل هي قسمٌ ثالث يُعامَلُ المسلم فيها بما يستحقّه، ويُقاتَل الخارج عن شريعة الإسلام بما يستحقّه"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27"/>
      </w:r>
      <w:r w:rsidRPr="004B2D7D">
        <w:rPr>
          <w:b w:val="0"/>
          <w:bCs w:val="0"/>
          <w:position w:val="4"/>
          <w:sz w:val="36"/>
          <w:szCs w:val="34"/>
          <w:vertAlign w:val="superscript"/>
          <w:rtl/>
        </w:rPr>
        <w:t>)</w:t>
      </w:r>
    </w:p>
    <w:p w:rsidR="00817184" w:rsidRPr="004B2D7D" w:rsidRDefault="00817184" w:rsidP="00A6645E">
      <w:pPr>
        <w:pStyle w:val="NormalWeb"/>
        <w:widowControl w:val="0"/>
        <w:numPr>
          <w:ilvl w:val="0"/>
          <w:numId w:val="37"/>
        </w:numPr>
        <w:tabs>
          <w:tab w:val="left" w:pos="476"/>
        </w:tabs>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وعن اعتبار الدّار دار الإسلام  (صورة ً لا حُكماً) يقول الإمام الرّملي مفصّلاً أحكام الهجرة " ...الشّخص إن عجز عن إظهار دينه وجبت (أي الهجرة) إن تمكّن، وإن قدِر بسبب عشيرته مثلاً فإن كان مع ذلك قادراً على امتناعه وانعزاله وجبت إقامته سواءً قدر على قتالهم ودعائهم للإسلام أم لا، وإن تمكّن من إظهار دينه ولم يقدر على الامتناع والانعزال، فإن رجا ظهور الإسلام بمُقامه سُنّت إقامته، أو نُصرة المسلمين بهجرته سُنّت، أو استوى الأمران فهو بالخيار...............وقوله: فيحرُم أن يصير باعتزاله عنه دار حربٍ أي صورةً لا حُكماً، إذ ما حُكِم بأنّه دار إسلامٍ لا يصير بعد ذلك دار كُفرٍ مطلقاً "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28"/>
      </w:r>
      <w:r w:rsidRPr="004B2D7D">
        <w:rPr>
          <w:b w:val="0"/>
          <w:bCs w:val="0"/>
          <w:position w:val="4"/>
          <w:sz w:val="36"/>
          <w:szCs w:val="34"/>
          <w:vertAlign w:val="superscript"/>
          <w:rtl/>
        </w:rPr>
        <w:t>)</w:t>
      </w:r>
    </w:p>
    <w:p w:rsidR="00817184" w:rsidRPr="004B2D7D" w:rsidRDefault="00817184" w:rsidP="00A6645E">
      <w:pPr>
        <w:pStyle w:val="NormalWeb"/>
        <w:widowControl w:val="0"/>
        <w:numPr>
          <w:ilvl w:val="0"/>
          <w:numId w:val="37"/>
        </w:numPr>
        <w:tabs>
          <w:tab w:val="left" w:pos="476"/>
        </w:tabs>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ويُنسب اعتبار الدّار دار الكفر (حُكماً لا حقيقةً) للإمام محمد رشيد رضا، فقد سئل عن بلاد روسيا هل هي دار حربٍ أو إسلام فقال " قد اختلفت عبارات الفقهاء والمحدّثين في تعريف دار الحرب ودار الإسلام، فلا جَرَم أنّ الذين يأخذون العلم من الألفاظ يختلفون في تطبيق تلك الأقوال على كلّ دارٍ وكل مملكة.</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   فيمكن أن يُقال أنّ بعض البلاد التي لا يوجد فيها مسلمٌ أصليّ ولا حُكم فيها للإسلام أنّها دار إسلامٍ (أي حُكماً) بناءً على قول بعضهم أن دار الإسلام هي ما يمكن للمسلم إظهار دينه فيها ولا يخاف فتنةً، فأكثر بلاد أوروبا وأمريكا كذلك، </w:t>
      </w:r>
      <w:r w:rsidRPr="004B2D7D">
        <w:rPr>
          <w:rFonts w:ascii="Times New Roman" w:hAnsi="Times New Roman" w:cs="Lotus Linotype"/>
          <w:b w:val="0"/>
          <w:bCs w:val="0"/>
          <w:sz w:val="28"/>
          <w:szCs w:val="28"/>
          <w:rtl/>
        </w:rPr>
        <w:lastRenderedPageBreak/>
        <w:t>ولكنّها ليست دار إسلام (أي حقيقةً). وإنّ كثيراً من البلاد التي حُكامها مسلمون يُفتنُ المرء فيها عن دينه فلا يقدِر على إظهار جميع ما يعتقدُ ولا أن يعمل بكلّ ما يجب عليه، لاسيّما الأمر بالمعروف والنّهي عن المنكر وانتقاد الأحكام المخالفة للشرع، فهي على قول بعضهم دار حرب.</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  والذي يؤخذ من مجموع الأقوال التي يُعتدّ بها أن ّ العبرة هنا بظُهور الكلمة ونفوذ الحُكم، فإذا كانت الأحكام لأهل الإسلام لا مُعارض لهم في تنفيذ شريعتهم وإظهار دينهم وكان غيرهم آمناً في سِربِه بتأمينهم، حُراً في دينه بسُلطتهم وحمايتهم، فالدّار التي هذا شأنها دار إسلام، وإلا فهي دار كفرٍ وحرب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29"/>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  وهذا الذي ذكره الإمام رشيد رضا هو ما ترجّح عندي في المطلب الأول، من أنّ الدار لاتكون دار الإسلام إلا إذا كان السلطان للمسلمين وحكموا بشرع الله. </w:t>
      </w:r>
    </w:p>
    <w:p w:rsidR="00817184" w:rsidRPr="00D31E92"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sz w:val="28"/>
          <w:szCs w:val="28"/>
          <w:u w:val="single"/>
          <w:rtl/>
        </w:rPr>
      </w:pPr>
      <w:r w:rsidRPr="00D31E92">
        <w:rPr>
          <w:rFonts w:ascii="Times New Roman" w:hAnsi="Times New Roman" w:cs="Lotus Linotype"/>
          <w:sz w:val="28"/>
          <w:szCs w:val="28"/>
          <w:u w:val="single"/>
          <w:rtl/>
        </w:rPr>
        <w:t>وعليه، يمكن تقسيم الدّيار في زماننا إلى أربعة أقسام:</w:t>
      </w:r>
    </w:p>
    <w:p w:rsidR="00817184" w:rsidRPr="004B2D7D" w:rsidRDefault="00817184" w:rsidP="00D31E92">
      <w:pPr>
        <w:pStyle w:val="NormalWeb"/>
        <w:widowControl w:val="0"/>
        <w:numPr>
          <w:ilvl w:val="0"/>
          <w:numId w:val="38"/>
        </w:numPr>
        <w:tabs>
          <w:tab w:val="left" w:pos="476"/>
        </w:tabs>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دار الإسلام حقيقةً وحُكماً: ما كانت الغلبة والسّلطان فيها للمسلمين، وحكموا فيها بشرع الله، ولعلّها لا توجد في زماننا. </w:t>
      </w:r>
    </w:p>
    <w:p w:rsidR="00817184" w:rsidRPr="004B2D7D" w:rsidRDefault="00817184" w:rsidP="00D31E92">
      <w:pPr>
        <w:pStyle w:val="NormalWeb"/>
        <w:widowControl w:val="0"/>
        <w:numPr>
          <w:ilvl w:val="0"/>
          <w:numId w:val="38"/>
        </w:numPr>
        <w:tabs>
          <w:tab w:val="left" w:pos="476"/>
        </w:tabs>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دار الإسلام حُكماً لا حقيقةً: ما كانت الغلبة والسلطان فيها للمسلمين، ولم يحكموا بشرع الله أوعطّلوا بعضه، وهي بلدان العالم الإسلامي.</w:t>
      </w:r>
    </w:p>
    <w:p w:rsidR="00817184" w:rsidRPr="004B2D7D" w:rsidRDefault="00817184" w:rsidP="00D31E92">
      <w:pPr>
        <w:pStyle w:val="NormalWeb"/>
        <w:widowControl w:val="0"/>
        <w:numPr>
          <w:ilvl w:val="0"/>
          <w:numId w:val="38"/>
        </w:numPr>
        <w:tabs>
          <w:tab w:val="left" w:pos="476"/>
        </w:tabs>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دار الكفر حقيقةً وحكماً: ما كانت الغلبة والسلطان فيها لغير المسلمين، ولم يسمحوا للمسلمين بإقامة شعائرهم، وقد ينطبق هذا الوصف على كوريا الشمالية الآن إذا صحّ ما يُنقَلُ عن أحوالها، إذ تشير المصادر أن عدد المسلمين لايتجاوز ٢٠٠٠ فقط من مجموع ٣٠ مليون تقريباً، وهم من شيعة إيران وسوريا أصلاً، وأن عقوبة الإعدام تُنفّذ في كلّ من يحمل كتاباً مقدّساً.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0"/>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كما ينطبق هذا الوصفُ على بعض مُقاطعات الصّين التي تمنع المسلمين من ممارسة شعائرهم وتُجبرُهم على الإفطار في نهار رمضان</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1"/>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xml:space="preserve">، وتِنزِع الحجاب من رؤوس المسلمات. وينطبق على مُقاطعة مينامار في دولة بورما، حيث </w:t>
      </w:r>
      <w:r w:rsidRPr="004B2D7D">
        <w:rPr>
          <w:rFonts w:ascii="Times New Roman" w:hAnsi="Times New Roman" w:cs="Lotus Linotype"/>
          <w:b w:val="0"/>
          <w:bCs w:val="0"/>
          <w:sz w:val="28"/>
          <w:szCs w:val="28"/>
          <w:rtl/>
        </w:rPr>
        <w:lastRenderedPageBreak/>
        <w:t xml:space="preserve">يقوم البوذيّون بحملات قتلٍ جماعيّ للمسلمين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2"/>
      </w:r>
      <w:r w:rsidRPr="004B2D7D">
        <w:rPr>
          <w:b w:val="0"/>
          <w:bCs w:val="0"/>
          <w:position w:val="4"/>
          <w:sz w:val="36"/>
          <w:szCs w:val="34"/>
          <w:vertAlign w:val="superscript"/>
          <w:rtl/>
        </w:rPr>
        <w:t>)</w:t>
      </w:r>
    </w:p>
    <w:p w:rsidR="00817184" w:rsidRPr="004B2D7D" w:rsidRDefault="00817184" w:rsidP="00D31E92">
      <w:pPr>
        <w:pStyle w:val="NormalWeb"/>
        <w:widowControl w:val="0"/>
        <w:numPr>
          <w:ilvl w:val="0"/>
          <w:numId w:val="38"/>
        </w:numPr>
        <w:tabs>
          <w:tab w:val="left" w:pos="476"/>
        </w:tabs>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دار الكفر حُكماً لا حقيقةً: ما كانت الغلبة والسلطان فيها لغير المسلمين، وسمحوا للمسلمين بإقامة شعائرهم، كأمريكا الشمالية والوسطى والجنوبية وروسيا الاتحادية وكوريا الجنوبية ودول أوروبا وبعض مناطق الصين واليابان.</w:t>
      </w:r>
    </w:p>
    <w:p w:rsidR="00817184" w:rsidRPr="004B2D7D" w:rsidRDefault="00817184" w:rsidP="00D31E92">
      <w:pPr>
        <w:pStyle w:val="NormalWeb"/>
        <w:widowControl w:val="0"/>
        <w:numPr>
          <w:ilvl w:val="0"/>
          <w:numId w:val="38"/>
        </w:numPr>
        <w:tabs>
          <w:tab w:val="left" w:pos="476"/>
        </w:tabs>
        <w:bidi/>
        <w:spacing w:before="180" w:beforeAutospacing="0" w:after="0" w:afterAutospacing="0" w:line="216" w:lineRule="auto"/>
        <w:ind w:left="476" w:hanging="476"/>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ويشفع لصحّة التقسيم السّابق ووجود دار الكُفر (حكماً لاحقيقةً) مواثيقُ الأمم المتّحدة التي تُتيح للنّاس إقامة شعائر دينهم، وتجعلُ السّلم أساساً للعلاقات بين الدّول، وقد تواطأت الدول الأعضاء على قبولها</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3"/>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فعلى مستوى الأفراد: يُسمَح للنّاس صراحةً بحُرّية التعبّد والدّيانة أيّاً كان مكان إقامتهم. فهذا الإعلان العالمي لحقوق الإنسان ينُصّ في بعض موادّه على ما يلي</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4"/>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w:t>
      </w:r>
    </w:p>
    <w:p w:rsidR="00817184" w:rsidRPr="004B2D7D" w:rsidRDefault="00817184" w:rsidP="00D31E92">
      <w:pPr>
        <w:pStyle w:val="NormalWeb"/>
        <w:widowControl w:val="0"/>
        <w:bidi/>
        <w:spacing w:before="180" w:beforeAutospacing="0" w:after="0" w:afterAutospacing="0" w:line="216" w:lineRule="auto"/>
        <w:ind w:left="1043" w:hanging="1043"/>
        <w:jc w:val="lowKashida"/>
        <w:rPr>
          <w:rFonts w:ascii="Times New Roman" w:hAnsi="Times New Roman" w:cs="Lotus Linotype"/>
          <w:b w:val="0"/>
          <w:bCs w:val="0"/>
          <w:sz w:val="28"/>
          <w:szCs w:val="28"/>
          <w:rtl/>
        </w:rPr>
      </w:pPr>
      <w:r w:rsidRPr="00D31E92">
        <w:rPr>
          <w:rFonts w:ascii="Times New Roman" w:hAnsi="Times New Roman" w:cs="Lotus Linotype"/>
          <w:sz w:val="28"/>
          <w:szCs w:val="28"/>
          <w:u w:val="single"/>
          <w:rtl/>
        </w:rPr>
        <w:t>المادة (١٨)</w:t>
      </w:r>
      <w:r w:rsidRPr="004B2D7D">
        <w:rPr>
          <w:rFonts w:ascii="Times New Roman" w:hAnsi="Times New Roman" w:cs="Lotus Linotype"/>
          <w:b w:val="0"/>
          <w:bCs w:val="0"/>
          <w:sz w:val="28"/>
          <w:szCs w:val="28"/>
          <w:rtl/>
        </w:rPr>
        <w:t xml:space="preserve"> لكلّ شخصٍ الحقّ في حُرّيّة التفكير والضمير والدّين، ويشمل هذا الحقّ حرية تغيير ديانته أو عقيدته، وحرية الإعراب عنهما بالتعليم والممارسة وإقامة الشعائر ومراعاتها سواءً أكان ذلك سرّاً أم مع الجماعة.</w:t>
      </w:r>
    </w:p>
    <w:p w:rsidR="00817184" w:rsidRPr="004B2D7D" w:rsidRDefault="00817184" w:rsidP="00D31E92">
      <w:pPr>
        <w:pStyle w:val="NormalWeb"/>
        <w:widowControl w:val="0"/>
        <w:bidi/>
        <w:spacing w:before="180" w:beforeAutospacing="0" w:after="0" w:afterAutospacing="0" w:line="216" w:lineRule="auto"/>
        <w:ind w:left="1043" w:hanging="1043"/>
        <w:jc w:val="lowKashida"/>
        <w:rPr>
          <w:rFonts w:ascii="Times New Roman" w:hAnsi="Times New Roman" w:cs="Lotus Linotype"/>
          <w:b w:val="0"/>
          <w:bCs w:val="0"/>
          <w:sz w:val="28"/>
          <w:szCs w:val="28"/>
          <w:rtl/>
        </w:rPr>
      </w:pPr>
      <w:r w:rsidRPr="00D31E92">
        <w:rPr>
          <w:rFonts w:ascii="Times New Roman" w:hAnsi="Times New Roman" w:cs="Lotus Linotype"/>
          <w:sz w:val="28"/>
          <w:szCs w:val="28"/>
          <w:u w:val="single"/>
          <w:rtl/>
        </w:rPr>
        <w:t>المادة (١٩)</w:t>
      </w:r>
      <w:r w:rsidRPr="004B2D7D">
        <w:rPr>
          <w:rFonts w:ascii="Times New Roman" w:hAnsi="Times New Roman" w:cs="Lotus Linotype"/>
          <w:b w:val="0"/>
          <w:bCs w:val="0"/>
          <w:sz w:val="28"/>
          <w:szCs w:val="28"/>
          <w:rtl/>
        </w:rPr>
        <w:t xml:space="preserve"> </w:t>
      </w:r>
      <w:r w:rsidR="00D31E92">
        <w:rPr>
          <w:rFonts w:ascii="Times New Roman" w:hAnsi="Times New Roman" w:cs="Lotus Linotype" w:hint="cs"/>
          <w:b w:val="0"/>
          <w:bCs w:val="0"/>
          <w:sz w:val="28"/>
          <w:szCs w:val="28"/>
          <w:rtl/>
        </w:rPr>
        <w:t xml:space="preserve"> </w:t>
      </w:r>
      <w:r w:rsidRPr="004B2D7D">
        <w:rPr>
          <w:rFonts w:ascii="Times New Roman" w:hAnsi="Times New Roman" w:cs="Lotus Linotype"/>
          <w:b w:val="0"/>
          <w:bCs w:val="0"/>
          <w:sz w:val="28"/>
          <w:szCs w:val="28"/>
          <w:rtl/>
        </w:rPr>
        <w:t>لكلّ شخصٍ الحقّ في حرية الرأي والتعبير، ويشمل هذا الحقّ حرّية اعتناق الآراء دون أيّ تدخّل، واستقاء الأنباء والأفكار وتلقّيها وإذاعتها بأيّة وسيلةٍ كانت دون تقيّدٍ بالحدود الجغرافيّة.</w:t>
      </w:r>
    </w:p>
    <w:p w:rsidR="00817184" w:rsidRPr="004B2D7D" w:rsidRDefault="00817184" w:rsidP="00D31E92">
      <w:pPr>
        <w:pStyle w:val="NormalWeb"/>
        <w:widowControl w:val="0"/>
        <w:bidi/>
        <w:spacing w:before="180" w:beforeAutospacing="0" w:after="0" w:afterAutospacing="0" w:line="216" w:lineRule="auto"/>
        <w:ind w:left="1043" w:hanging="1043"/>
        <w:jc w:val="lowKashida"/>
        <w:rPr>
          <w:rFonts w:ascii="Times New Roman" w:hAnsi="Times New Roman" w:cs="Lotus Linotype"/>
          <w:b w:val="0"/>
          <w:bCs w:val="0"/>
          <w:sz w:val="28"/>
          <w:szCs w:val="28"/>
          <w:rtl/>
        </w:rPr>
      </w:pPr>
      <w:r w:rsidRPr="00D31E92">
        <w:rPr>
          <w:rFonts w:ascii="Times New Roman" w:hAnsi="Times New Roman" w:cs="Lotus Linotype"/>
          <w:sz w:val="28"/>
          <w:szCs w:val="28"/>
          <w:u w:val="single"/>
          <w:rtl/>
        </w:rPr>
        <w:t>المادّة (٣٠)</w:t>
      </w:r>
      <w:r w:rsidRPr="004B2D7D">
        <w:rPr>
          <w:rFonts w:ascii="Times New Roman" w:hAnsi="Times New Roman" w:cs="Lotus Linotype"/>
          <w:b w:val="0"/>
          <w:bCs w:val="0"/>
          <w:sz w:val="28"/>
          <w:szCs w:val="28"/>
          <w:rtl/>
        </w:rPr>
        <w:t xml:space="preserve"> ليس في هذا الإعلان نصّ يجوز تأويله على أنّه يخوّل لدولةٍ أو جماعةٍ أو فردٍ أيّ حقّ في القيام بنشاطٍ أو تأدية عملٍ يهدف إلى هدم الحقوق والحرّيّات الواردة فيه.</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  أمّا على مستوى الدّول، فالمواثيق الدّوليّة صريحةٌ في أنّ الأصل في علاقة الدّول هو السّلم وليس الحرب. ففي ديباجة ميثاق الأمم المتّحدة:</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 نحن شعوب الأمم المتحدة وقد آلينا على أنفسنا أن نُنقذ الأجيال المُقبلة من ويلات الحرب التي من خلال جيلٍ واحدٍ جَلَبَت على الإنسانيّة مرّتين أحزاناً يعجز عنها الوصف........ وفي سبيل هذه الغايات اعتزمنا أن نأخذ أنفسنا بالتّسامح وأن نعيش معاً في سلامٍ وحُسن جوار، وأن نضُمّ قُوانا كي نحتفظ بالسّلم والأمن الدّوليّ......." </w:t>
      </w:r>
    </w:p>
    <w:p w:rsidR="00817184" w:rsidRPr="00D31E92"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sz w:val="28"/>
          <w:szCs w:val="28"/>
          <w:u w:val="single"/>
          <w:rtl/>
        </w:rPr>
      </w:pPr>
      <w:r w:rsidRPr="00D31E92">
        <w:rPr>
          <w:rFonts w:ascii="Times New Roman" w:hAnsi="Times New Roman" w:cs="Lotus Linotype"/>
          <w:sz w:val="28"/>
          <w:szCs w:val="28"/>
          <w:u w:val="single"/>
          <w:rtl/>
        </w:rPr>
        <w:lastRenderedPageBreak/>
        <w:t>وفي المادّة الأولى من الميثاق نفسه</w:t>
      </w:r>
    </w:p>
    <w:p w:rsidR="00817184" w:rsidRPr="00D31E92" w:rsidRDefault="00817184" w:rsidP="00D31E92">
      <w:pPr>
        <w:pStyle w:val="NormalWeb"/>
        <w:widowControl w:val="0"/>
        <w:bidi/>
        <w:spacing w:before="180" w:beforeAutospacing="0" w:after="0" w:afterAutospacing="0" w:line="216" w:lineRule="auto"/>
        <w:ind w:firstLine="425"/>
        <w:jc w:val="lowKashida"/>
        <w:rPr>
          <w:rFonts w:ascii="Times New Roman" w:hAnsi="Times New Roman" w:cs="Lotus Linotype"/>
          <w:sz w:val="28"/>
          <w:szCs w:val="28"/>
          <w:rtl/>
        </w:rPr>
      </w:pPr>
      <w:r w:rsidRPr="00D31E92">
        <w:rPr>
          <w:rFonts w:ascii="Times New Roman" w:hAnsi="Times New Roman" w:cs="Lotus Linotype"/>
          <w:sz w:val="28"/>
          <w:szCs w:val="28"/>
          <w:rtl/>
        </w:rPr>
        <w:t xml:space="preserve"> "مقاصد الأمم المتّحدة هي:</w:t>
      </w:r>
    </w:p>
    <w:p w:rsidR="00817184" w:rsidRPr="004B2D7D" w:rsidRDefault="00817184" w:rsidP="009C43A6">
      <w:pPr>
        <w:pStyle w:val="NormalWeb"/>
        <w:widowControl w:val="0"/>
        <w:bidi/>
        <w:spacing w:before="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١-حفظ السّلم والأمن الدّوليّ، وتحقيقاً لهذه الغاية تتخذ الهيئة التدابير المُشتركة الفعّالة لمنع الأسباب التّي تُهدّد السّلم ولإزالتها، وتقمعُ أعمال العدوان وغيرها من وُجوه الإخلال بالسّلم، وتتذرّع بالوسائل السّلمية، وفقاً لمبادئ العدل والقانون الدّوليّ لحلّ المنازعات الدّولية التي قد تؤدّي إلى الإخلال بالسّلم أو لتسويتها.</w:t>
      </w:r>
    </w:p>
    <w:p w:rsidR="00817184" w:rsidRPr="004B2D7D" w:rsidRDefault="00817184" w:rsidP="009C43A6">
      <w:pPr>
        <w:pStyle w:val="NormalWeb"/>
        <w:widowControl w:val="0"/>
        <w:bidi/>
        <w:spacing w:before="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٢-إنماء العلاقات الودّية بين الأمم على أساس احترام المبدأ الذي يقضي بالتّسوية في الحقوق بين الشّعوب وبأن يكون لكلٍّ منها تقرير مصيرها، وكذلك اتخاذ التّدابير الأخرى الملائمة لتعزيز السّلم العام...."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5"/>
      </w:r>
      <w:r w:rsidRPr="004B2D7D">
        <w:rPr>
          <w:b w:val="0"/>
          <w:bCs w:val="0"/>
          <w:position w:val="4"/>
          <w:sz w:val="36"/>
          <w:szCs w:val="34"/>
          <w:vertAlign w:val="superscript"/>
          <w:rtl/>
        </w:rPr>
        <w:t>)</w:t>
      </w:r>
    </w:p>
    <w:p w:rsidR="00817184" w:rsidRPr="004B2D7D" w:rsidRDefault="00817184" w:rsidP="009C43A6">
      <w:pPr>
        <w:pStyle w:val="NormalWeb"/>
        <w:widowControl w:val="0"/>
        <w:bidi/>
        <w:spacing w:before="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٥- وأعظم من هذا كُلّه القرارُ التّاريخي لمجمع الفقه الإسلاميّ الدّوليّ الذي نصّ صراحةً على أن العالم تحوّل إلى (دار عهدٍ) وأنّ الأصل في علاقة الامّة المسلمة بغيرها من الاُمم السّلم وليس الحرب. وفيما يلي نصّ القرار:</w:t>
      </w:r>
    </w:p>
    <w:p w:rsidR="00817184" w:rsidRPr="004B2D7D" w:rsidRDefault="00817184" w:rsidP="009C43A6">
      <w:pPr>
        <w:pStyle w:val="NormalWeb"/>
        <w:widowControl w:val="0"/>
        <w:bidi/>
        <w:spacing w:before="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قرار رقم :٢٠٧ (٣/٢٢) بشأن جهاد الطّلب وجهاد الدّفع</w:t>
      </w:r>
    </w:p>
    <w:p w:rsidR="00817184" w:rsidRPr="004B2D7D" w:rsidRDefault="00817184" w:rsidP="009C43A6">
      <w:pPr>
        <w:pStyle w:val="NormalWeb"/>
        <w:widowControl w:val="0"/>
        <w:bidi/>
        <w:spacing w:before="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إن مجلس مجمع الفقه الإسلامي الدّولي المنبثق من منظّمة التعاون الإسلاميّ المنعقد في دورته الثانية والعشرين بدولة الكويت خلال المدّة من (٢- ٥) جُمادى الآخرة١٤٣٦ هـ التي توافق المدة من (٢٢-٢٥) مارس ٢٠١٥م</w:t>
      </w:r>
    </w:p>
    <w:p w:rsidR="00817184" w:rsidRPr="004B2D7D" w:rsidRDefault="00817184" w:rsidP="009C43A6">
      <w:pPr>
        <w:pStyle w:val="NormalWeb"/>
        <w:widowControl w:val="0"/>
        <w:bidi/>
        <w:spacing w:before="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بعد اطّلاعه على البُحوث المُقدّمة إلى المجمع بخصوص موضوع جهاد الطلب وجهاد الدّفع، وبعد استماعه إلى المناقشات التي دارت حول هذا الموضوع واستحضاره لمفاهيم الجهاد ورسالته وأنّ الأصل في علاقة الأمّة المُسلمة بغيرها من الأمم السّلم، وأنّ سبب القتال في الإسلام العُدوان لا المُخالفة في الدّين، ومُراعاة ما استجدّ من تغيّراتٍ في ظروف الدّعوة وتطوّر أساليب الاتصال بين البشريّة مهما اختلفت بُلدانهم، فقد قرّر المجمع مايلي:</w:t>
      </w:r>
    </w:p>
    <w:p w:rsidR="00817184" w:rsidRPr="004B2D7D" w:rsidRDefault="00817184" w:rsidP="009C43A6">
      <w:pPr>
        <w:pStyle w:val="NormalWeb"/>
        <w:widowControl w:val="0"/>
        <w:bidi/>
        <w:spacing w:before="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١-الجهاد في معناه العامّ: بذل كلّ جُهدٍ مشروعٍ لإعلاء كلمة الله وتبليغ رسالة الإسلام بكافّة الوسائل المادّية والمعنويّة ونشر العدل والأمن والرّحمة في المجتمعات البشريّة.</w:t>
      </w:r>
    </w:p>
    <w:p w:rsidR="00817184" w:rsidRPr="004B2D7D" w:rsidRDefault="00817184" w:rsidP="009C43A6">
      <w:pPr>
        <w:pStyle w:val="NormalWeb"/>
        <w:widowControl w:val="0"/>
        <w:bidi/>
        <w:spacing w:before="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٢-الجهاد نوعان: ............. فعلى الدّعاة اليوم الإفادة من الاتّفاقيّات والمُعاهدات الدّولية التي جعلت العالم دار عهدٍ تسمحُ فيه الدّول بالتّنقّل وإطلاق الحُرّيّة في تبليغ الدّعوة</w:t>
      </w:r>
      <w:r w:rsidRPr="004B2D7D">
        <w:rPr>
          <w:rFonts w:ascii="Times New Roman" w:hAnsi="Times New Roman" w:cs="Lotus Linotype"/>
          <w:b w:val="0"/>
          <w:bCs w:val="0"/>
          <w:sz w:val="28"/>
          <w:szCs w:val="28"/>
          <w:u w:val="single"/>
          <w:rtl/>
        </w:rPr>
        <w:t xml:space="preserve"> </w:t>
      </w:r>
      <w:r w:rsidRPr="004B2D7D">
        <w:rPr>
          <w:rFonts w:ascii="Times New Roman" w:hAnsi="Times New Roman" w:cs="Lotus Linotype"/>
          <w:b w:val="0"/>
          <w:bCs w:val="0"/>
          <w:sz w:val="28"/>
          <w:szCs w:val="28"/>
          <w:rtl/>
        </w:rPr>
        <w:t xml:space="preserve">واستخدام مختلف الوسائل الحديثة ووسائل الاتّصال المُعاصرة للدعوة وتبليغ رسالة الإسلام بمُختلف اللغات وفي مختلف المجتمعات......."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6"/>
      </w:r>
      <w:r w:rsidRPr="004B2D7D">
        <w:rPr>
          <w:b w:val="0"/>
          <w:bCs w:val="0"/>
          <w:position w:val="4"/>
          <w:sz w:val="36"/>
          <w:szCs w:val="34"/>
          <w:vertAlign w:val="superscript"/>
          <w:rtl/>
        </w:rPr>
        <w:t>)</w:t>
      </w:r>
    </w:p>
    <w:p w:rsidR="00D31E92" w:rsidRDefault="00D31E92" w:rsidP="00D31E92">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40"/>
          <w:szCs w:val="40"/>
          <w:rtl/>
        </w:rPr>
      </w:pPr>
    </w:p>
    <w:p w:rsidR="00D31E92" w:rsidRPr="00D31E92" w:rsidRDefault="00D31E92" w:rsidP="00D31E92">
      <w:pPr>
        <w:pStyle w:val="NoSpacing"/>
        <w:widowControl w:val="0"/>
        <w:spacing w:line="216" w:lineRule="auto"/>
        <w:jc w:val="center"/>
        <w:rPr>
          <w:rFonts w:eastAsia="Times New Roman" w:cs="DecoType Naskh"/>
          <w:rtl/>
        </w:rPr>
      </w:pPr>
      <w:r>
        <w:rPr>
          <w:rFonts w:ascii="Times New Roman" w:hAnsi="Times New Roman" w:cs="Lotus Linotype"/>
          <w:b/>
          <w:bCs/>
          <w:sz w:val="40"/>
          <w:szCs w:val="40"/>
          <w:rtl/>
        </w:rPr>
        <w:br w:type="page"/>
      </w:r>
      <w:r w:rsidRPr="00D31E92">
        <w:rPr>
          <w:rFonts w:eastAsia="Times New Roman" w:cs="DecoType Naskh"/>
          <w:rtl/>
        </w:rPr>
        <w:lastRenderedPageBreak/>
        <w:t>المطلب الثالث</w:t>
      </w:r>
    </w:p>
    <w:p w:rsidR="00817184" w:rsidRPr="00D31E92" w:rsidRDefault="00817184" w:rsidP="00D31E92">
      <w:pPr>
        <w:pStyle w:val="NoSpacing"/>
        <w:widowControl w:val="0"/>
        <w:spacing w:line="216" w:lineRule="auto"/>
        <w:jc w:val="center"/>
        <w:outlineLvl w:val="0"/>
        <w:rPr>
          <w:rFonts w:eastAsia="Times New Roman" w:cs="الحوكمي عنوان2"/>
          <w:color w:val="FFFFFF"/>
          <w:sz w:val="18"/>
          <w:szCs w:val="18"/>
          <w:rtl/>
        </w:rPr>
      </w:pPr>
      <w:bookmarkStart w:id="10" w:name="_Toc444449566"/>
      <w:r w:rsidRPr="00D31E92">
        <w:rPr>
          <w:rFonts w:eastAsia="Times New Roman" w:cs="الحوكمي عنوان2"/>
          <w:color w:val="FFFFFF"/>
          <w:sz w:val="18"/>
          <w:szCs w:val="18"/>
          <w:rtl/>
        </w:rPr>
        <w:t>المطلب الثالث: مدى اعتبار الولايات المتّحدة دار كفرٍ، حُكماً لا حقيقةً</w:t>
      </w:r>
      <w:bookmarkEnd w:id="10"/>
    </w:p>
    <w:p w:rsidR="00D31E92" w:rsidRPr="00D31E92" w:rsidRDefault="00D31E92" w:rsidP="00D31E92">
      <w:pPr>
        <w:pStyle w:val="NoSpacing"/>
        <w:widowControl w:val="0"/>
        <w:spacing w:line="216" w:lineRule="auto"/>
        <w:jc w:val="center"/>
        <w:rPr>
          <w:rFonts w:eastAsia="Times New Roman" w:cs="الحوكمي عنوان2"/>
          <w:sz w:val="30"/>
          <w:szCs w:val="30"/>
          <w:rtl/>
        </w:rPr>
      </w:pPr>
      <w:r w:rsidRPr="00D31E92">
        <w:rPr>
          <w:rFonts w:eastAsia="Times New Roman" w:cs="الحوكمي عنوان2"/>
          <w:sz w:val="30"/>
          <w:szCs w:val="30"/>
          <w:rtl/>
        </w:rPr>
        <w:t>مدى اعتبار الولايات المتّحدة دار كفرٍ، حُكماً لا حقيقةً</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الولايات المتّحدة الأمريكية دولةٌ حديثة العهد بالتاريخ والجغرافيا مقارنةً بغيرها من البلاد، إذ بدأ تاريخها السّياسي وحدودها الجغرافيّة حقيقةً منذ استقلالها عن بريطانيا عام ١٧٨٣م. ويُسمّي بعضُ السّاسة والإعلاميين هذه البلاد (بأرض المهاجرين) لكثرة الأعراق والقوميّات والديانات التّي تضُمّها.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Pr>
      </w:pPr>
      <w:r w:rsidRPr="004B2D7D">
        <w:rPr>
          <w:rFonts w:ascii="Times New Roman" w:hAnsi="Times New Roman" w:cs="Lotus Linotype"/>
          <w:b w:val="0"/>
          <w:bCs w:val="0"/>
          <w:sz w:val="28"/>
          <w:szCs w:val="28"/>
          <w:rtl/>
        </w:rPr>
        <w:t xml:space="preserve">وحتى يضمن المؤسّسون والمُشرّعون قوّة واستمرار هذا الكيان الجديد المتنوّع، وضعوا الدستور على أساسٍ علمانيّ بحت ٍ لا يسمح بالخلط بين الكنيسة والدّولة - كما يقولون-  في السّياسة والتّشريع، إذ لو فُتح هذا الباب لانتصر كلٌّ لِدينه وقوميّته وثقافته على حساب غيره. وفي الوقت ذاته، وضعوا من التشريعات والقوانين ما يكفي للترحيب بأصحاب الثّقافات وأتباع الأديان المختلفة الوافدة على الولايات المتّحدة من كلّ أصقاع الدّنيا، ترحيباً يضمن للجميع حُرّية العبادة وإقامة الشعائر، وحرّية التعبير وحُرّية الصحافة.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شهد الدستور الأمريكي عدّة تعديلات، أشهرُها ما يسمى (وثيقة الحقوق) التي عُرضت على الكونغرس عام ١٧٨٩م، أي بعد خمس سنواتٍ فقط من الاستقلال، وتمّ إقرارها في عام ١٧٩١م. </w:t>
      </w:r>
    </w:p>
    <w:p w:rsidR="00817184" w:rsidRPr="00D31E92"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sz w:val="28"/>
          <w:szCs w:val="28"/>
        </w:rPr>
      </w:pPr>
      <w:r w:rsidRPr="00D31E92">
        <w:rPr>
          <w:rFonts w:ascii="Times New Roman" w:hAnsi="Times New Roman" w:cs="Lotus Linotype"/>
          <w:sz w:val="28"/>
          <w:szCs w:val="28"/>
          <w:rtl/>
        </w:rPr>
        <w:t xml:space="preserve">ووثيقة الحقوق هذه عبارةٌ عن عشر تعديلاتٍ، أشدّها تعلّقاً بموضوع البحث أوّلها، وهذا نصه: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 يُحظر على الكونغرس تشريع أي ّ قانون يؤدّي إلى دعم ممارسة أيّ دين، أو تشريع أي قانونٍ يؤدّي إلى منع ممارسة أي ّ دينٍ، أو تشريع أيّ قانونٍ يؤدّي إلى تعطيل حرّية الكلام أو النّشر الصّحفيّ أو حقّ النّاس في إقامة تجمّعاتٍ سِلميّةٍ أو إرسالهم عرائض إلى الحكومة تُطالبها برفع الظلم"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Pr>
        <w:footnoteReference w:id="37"/>
      </w:r>
      <w:r w:rsidRPr="004B2D7D">
        <w:rPr>
          <w:b w:val="0"/>
          <w:bCs w:val="0"/>
          <w:position w:val="4"/>
          <w:sz w:val="36"/>
          <w:szCs w:val="34"/>
          <w:vertAlign w:val="superscript"/>
          <w:rtl/>
        </w:rPr>
        <w:t>)</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Pr>
      </w:pPr>
      <w:r w:rsidRPr="004B2D7D">
        <w:rPr>
          <w:rFonts w:ascii="Times New Roman" w:hAnsi="Times New Roman" w:cs="Lotus Linotype"/>
          <w:b w:val="0"/>
          <w:bCs w:val="0"/>
          <w:sz w:val="28"/>
          <w:szCs w:val="28"/>
          <w:rtl/>
        </w:rPr>
        <w:t xml:space="preserve">ليس هذا فحسب، ولكن يَسمَح القانون للأقلّيات الدّينية أن تؤسس محاكم دينيّة خاصة بها، وقضاؤها مُلزمٌ للخصوم إذا رضوا بها قبل بدأ التحكيم، وكانت القضية متعلّقةً بالأحوال الشخصية أو العقود التجارية والمعاملات الماليّة فقط، ولم يُعارض قضاءُ القاضي حقاً دستورياً أو قانوناً حكوميّاً، فيدرالياً كان أو على مستوى الولاية. كما يكون مُلزماً أيضاً إذا أحال القضاء النّظاميّ القضية إلى محكمةٍ دينيةٍ بسبب الطبيعة الدّينيّة للخلاف، واعتقدَ القاضي أن المحكمة الدّينيّة أقدرُ منه على فهم النّزاع والبتّ فيه، وعندئذٍ لا يَلزمُ موافقة الخصوم.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lastRenderedPageBreak/>
        <w:t xml:space="preserve">يُقنّن ويُنظّم عمل المحاكم الدّينية في أمريكا قانونان: قانون التحكيم الفيدرالي الذي أُقرّ في عام ١٩٢٥م، وقانون التحكيم الموحّد الذي أُقرّ في عام ١٩٩٥م </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8"/>
      </w:r>
      <w:r w:rsidRPr="004B2D7D">
        <w:rPr>
          <w:b w:val="0"/>
          <w:bCs w:val="0"/>
          <w:position w:val="4"/>
          <w:sz w:val="36"/>
          <w:szCs w:val="34"/>
          <w:vertAlign w:val="superscript"/>
          <w:rtl/>
        </w:rPr>
        <w:t>)</w:t>
      </w:r>
      <w:r w:rsidRPr="004B2D7D">
        <w:rPr>
          <w:rFonts w:ascii="Times New Roman" w:hAnsi="Times New Roman" w:cs="Lotus Linotype"/>
          <w:b w:val="0"/>
          <w:bCs w:val="0"/>
          <w:sz w:val="28"/>
          <w:szCs w:val="28"/>
          <w:rtl/>
        </w:rPr>
        <w:t>. وتنتشر المحاكم الدّينية اليهودية عبر الولايات أكثر من غيرها، وللمسلمين أيضاً عددٌ محدودٌ من المحاكم الإسلامية.</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Pr>
      </w:pPr>
      <w:r w:rsidRPr="004B2D7D">
        <w:rPr>
          <w:rFonts w:ascii="Times New Roman" w:hAnsi="Times New Roman" w:cs="Lotus Linotype"/>
          <w:b w:val="0"/>
          <w:bCs w:val="0"/>
          <w:sz w:val="28"/>
          <w:szCs w:val="28"/>
          <w:rtl/>
        </w:rPr>
        <w:t>وإضافةً للإعلان العالمي لحقوق الإنسان السالف الذّكر، والذي تُعتبر الولايات المتّحدة من مؤسّسيه ورُعاتِه، هناك ما يُسمّى بالاتّفاقيّة الأمريكيّة لحقوق الإنسان. ومع أن بعضاً منها مُتضمّنٌ في الإعلان العالمي، لكن يجدُرُ ذِكرُها هنا، حيث الحديث منصبٌّ على حقوق الإنسان الدّينيّة في هذه الدّولة بعينها.</w:t>
      </w:r>
    </w:p>
    <w:p w:rsidR="00817184" w:rsidRPr="00D31E92" w:rsidRDefault="00817184" w:rsidP="00D31E92">
      <w:pPr>
        <w:pStyle w:val="NormalWeb"/>
        <w:widowControl w:val="0"/>
        <w:bidi/>
        <w:spacing w:before="60" w:beforeAutospacing="0" w:after="0" w:afterAutospacing="0" w:line="216" w:lineRule="auto"/>
        <w:ind w:firstLine="425"/>
        <w:jc w:val="lowKashida"/>
        <w:rPr>
          <w:rFonts w:ascii="Times New Roman" w:hAnsi="Times New Roman" w:cs="Lotus Linotype"/>
          <w:sz w:val="28"/>
          <w:szCs w:val="28"/>
          <w:rtl/>
        </w:rPr>
      </w:pPr>
      <w:r w:rsidRPr="00D31E92">
        <w:rPr>
          <w:rFonts w:ascii="Times New Roman" w:hAnsi="Times New Roman" w:cs="Lotus Linotype"/>
          <w:sz w:val="28"/>
          <w:szCs w:val="28"/>
          <w:rtl/>
        </w:rPr>
        <w:t>تنصّ المادة الثّانية عشرة (حُرّيةُ الضمير والدّين) على ما يلي:</w:t>
      </w:r>
    </w:p>
    <w:p w:rsidR="00817184" w:rsidRPr="004B2D7D" w:rsidRDefault="00817184" w:rsidP="00D31E92">
      <w:pPr>
        <w:pStyle w:val="NormalWeb"/>
        <w:widowControl w:val="0"/>
        <w:bidi/>
        <w:spacing w:before="6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١- لكل إنسان الحقّ في حُرية الضمير والدّين. وهذا الحقّ يشمل حرّية المرء في المحافظة على دينه أو مُعتقداته أو تغييرهما، وكذلك حرّيّة المرء في المُجاهرة بدينه أو مُعتقداته ونشرهما، سواءً بمُفرده أو مع الآخرين سَرّاً وعلانيةً.</w:t>
      </w:r>
    </w:p>
    <w:p w:rsidR="00817184" w:rsidRPr="004B2D7D" w:rsidRDefault="00817184" w:rsidP="00D31E92">
      <w:pPr>
        <w:pStyle w:val="NormalWeb"/>
        <w:widowControl w:val="0"/>
        <w:bidi/>
        <w:spacing w:before="6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٢- لا يجوز أن يتعرّض أحدٌ لقيودٍ قد تُعيق حرّيته في المحافظة على دينه أو مُعتقداته أو تغييرهما.</w:t>
      </w:r>
    </w:p>
    <w:p w:rsidR="00817184" w:rsidRPr="004B2D7D" w:rsidRDefault="00817184" w:rsidP="00D31E92">
      <w:pPr>
        <w:pStyle w:val="NormalWeb"/>
        <w:widowControl w:val="0"/>
        <w:bidi/>
        <w:spacing w:before="6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٣- لا تخضع حرية إظهار الدّين أو المعتقدات إلا للقيود التي يرسمها القانون والتي تكون ضروريّةً لحماية السّلامة العامّة أو النّظام العام أو الصّحّة العامّة أو الأخلاق العامّة أو حقوق الآخرين أو حرّياتهم.</w:t>
      </w:r>
    </w:p>
    <w:p w:rsidR="00817184" w:rsidRPr="004B2D7D" w:rsidRDefault="00817184" w:rsidP="00D31E92">
      <w:pPr>
        <w:pStyle w:val="NormalWeb"/>
        <w:widowControl w:val="0"/>
        <w:bidi/>
        <w:spacing w:before="6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٤- للآباء أو الأوصياء حسبما يكون الحال الحقّ في أن يُوفّروا لأولادهم أو القاصرين الخاضعين لوِصايتهم تربيةً دينيّةً وأخلاقيّةً وفقاً لقناعاتهم الخاصّة"</w:t>
      </w:r>
      <w:r w:rsidRPr="004B2D7D">
        <w:rPr>
          <w:b w:val="0"/>
          <w:bCs w:val="0"/>
          <w:position w:val="4"/>
          <w:sz w:val="36"/>
          <w:szCs w:val="34"/>
          <w:vertAlign w:val="superscript"/>
          <w:rtl/>
        </w:rPr>
        <w:t>(</w:t>
      </w:r>
      <w:r w:rsidRPr="004B2D7D">
        <w:rPr>
          <w:rStyle w:val="FootnoteReference"/>
          <w:rFonts w:cs="Traditional Arabic"/>
          <w:b w:val="0"/>
          <w:bCs w:val="0"/>
          <w:position w:val="4"/>
          <w:sz w:val="36"/>
          <w:szCs w:val="34"/>
          <w:rtl/>
        </w:rPr>
        <w:footnoteReference w:id="39"/>
      </w:r>
      <w:r w:rsidRPr="004B2D7D">
        <w:rPr>
          <w:b w:val="0"/>
          <w:bCs w:val="0"/>
          <w:position w:val="4"/>
          <w:sz w:val="36"/>
          <w:szCs w:val="34"/>
          <w:vertAlign w:val="superscript"/>
          <w:rtl/>
        </w:rPr>
        <w:t>)</w:t>
      </w:r>
    </w:p>
    <w:p w:rsidR="00817184" w:rsidRPr="004B2D7D" w:rsidRDefault="00817184" w:rsidP="00D31E92">
      <w:pPr>
        <w:pStyle w:val="NormalWeb"/>
        <w:widowControl w:val="0"/>
        <w:bidi/>
        <w:spacing w:before="6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هذا، ويشهدُ الواقع أنّ كلّ ما سبق من اتفاقيّاتٍ ومواثيق مُطبّقةٌ على أرض الواقع، وأن كلّ ما سبق بيانه في المطلب السابق حول إقامة المسلمين لشعائرهم وبنائهم للمساجد والمؤسسات المختلفة هو أمرٌ ظاهرٌ لا يحتاج إلى دليلٍ وبُرهان. نعم هناك بعض التّمييز والتّضييق على بعض العلماء والقادة والنّاشطين من أبناء الجالية المُسلمة، وبعض الجَورِ والتعسّف في استخدام القانون من بعض صنّاع القرار، لكنّ هذا ليس سياسةً عامّةً فضلاً عن أن يكون قانوناً مكتوباً، وإنّما تصرّفاتٌ فرديّةٌ لا تُمثّل إلا أصحابها.</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  ولذلك، وبناءً على ما ترجّح عندي من وجود ما يُسمّى بدار الكفر حُكماً لاحقيقةً، أو بلاد العهد كما سمّاها مجمع الفقه </w:t>
      </w:r>
      <w:r w:rsidRPr="004B2D7D">
        <w:rPr>
          <w:rFonts w:ascii="Times New Roman" w:hAnsi="Times New Roman" w:cs="Lotus Linotype"/>
          <w:b w:val="0"/>
          <w:bCs w:val="0"/>
          <w:sz w:val="28"/>
          <w:szCs w:val="28"/>
          <w:rtl/>
        </w:rPr>
        <w:lastRenderedPageBreak/>
        <w:t xml:space="preserve">الدّولي، أو الدّار المركّبة كما عند ابن تيمية، فإنّ الولايات المتّحدة هي من بلاد الكفر حُكماً لا حقيقةً.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فهي بلاد ُ كفرٍ حُكماً ليس لأن ّحُكّامها من غير المسلمين فقط، بل لأن الغلبة والسّلطان فيها ليس لشرع الله، ولا تصير دار الإسلام إلا إذا حُكِّمت الشريعة الإسلاميّة، فلو أسلم حُكّامها -جدلاً- أو وصل المسلمون إلى حُكمِها بالانتخابات فستبقى بلاد كُفرٍ، لأن الحاكم الحقيقيّ في هذه البلاد هو الدستور وليس شخص الرّئيس كما في بلدان العالم الإسلاميّ. ويقوم على الدّستور ويحميهِ سُلطاتٌ ثلاث: السلطة التّشريعية، والسلطة القضائية، والسلطة التنفيذيّة، ورئيس البلاد هو رأس السّلطة التنفيذيّة فقط.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كما أنها ليست بلاد كفرٍ حقيقةً لما سبق تفصيله من ظهور شعائر الإسلام وأمن المسلمين على أنفسهم وأَمنِهِم في إقامة شعائرهم، والله اعلم. </w:t>
      </w:r>
    </w:p>
    <w:p w:rsidR="00D31E92" w:rsidRDefault="00D31E92" w:rsidP="004B2D7D">
      <w:pPr>
        <w:widowControl w:val="0"/>
        <w:shd w:val="clear" w:color="auto" w:fill="FFFFFF"/>
        <w:bidi/>
        <w:spacing w:before="180" w:after="0" w:line="216" w:lineRule="auto"/>
        <w:ind w:firstLine="425"/>
        <w:jc w:val="lowKashida"/>
        <w:rPr>
          <w:rFonts w:ascii="Times New Roman" w:hAnsi="Times New Roman" w:cs="Lotus Linotype"/>
          <w:b/>
          <w:bCs/>
          <w:color w:val="444444"/>
          <w:sz w:val="40"/>
          <w:szCs w:val="40"/>
          <w:rtl/>
          <w:lang w:bidi="ar-EG"/>
        </w:rPr>
      </w:pPr>
    </w:p>
    <w:p w:rsidR="00D31E92" w:rsidRDefault="00D31E92" w:rsidP="00D31E92">
      <w:pPr>
        <w:widowControl w:val="0"/>
        <w:shd w:val="clear" w:color="auto" w:fill="FFFFFF"/>
        <w:bidi/>
        <w:spacing w:before="180" w:after="0" w:line="216" w:lineRule="auto"/>
        <w:ind w:firstLine="425"/>
        <w:jc w:val="lowKashida"/>
        <w:rPr>
          <w:rFonts w:ascii="Times New Roman" w:hAnsi="Times New Roman" w:cs="Lotus Linotype"/>
          <w:b/>
          <w:bCs/>
          <w:color w:val="444444"/>
          <w:sz w:val="40"/>
          <w:szCs w:val="40"/>
          <w:rtl/>
          <w:lang w:bidi="ar-EG"/>
        </w:rPr>
      </w:pPr>
    </w:p>
    <w:p w:rsidR="00D31E92" w:rsidRDefault="00D31E92" w:rsidP="00D31E92">
      <w:pPr>
        <w:widowControl w:val="0"/>
        <w:shd w:val="clear" w:color="auto" w:fill="FFFFFF"/>
        <w:bidi/>
        <w:spacing w:before="180" w:after="0" w:line="216" w:lineRule="auto"/>
        <w:ind w:firstLine="425"/>
        <w:jc w:val="lowKashida"/>
        <w:rPr>
          <w:rFonts w:ascii="Times New Roman" w:hAnsi="Times New Roman" w:cs="Lotus Linotype"/>
          <w:b/>
          <w:bCs/>
          <w:color w:val="444444"/>
          <w:sz w:val="40"/>
          <w:szCs w:val="40"/>
          <w:rtl/>
          <w:lang w:bidi="ar-EG"/>
        </w:rPr>
      </w:pPr>
    </w:p>
    <w:p w:rsidR="00D31E92" w:rsidRDefault="00D31E92" w:rsidP="00D31E92">
      <w:pPr>
        <w:widowControl w:val="0"/>
        <w:shd w:val="clear" w:color="auto" w:fill="FFFFFF"/>
        <w:bidi/>
        <w:spacing w:before="180" w:after="0" w:line="216" w:lineRule="auto"/>
        <w:ind w:firstLine="425"/>
        <w:jc w:val="lowKashida"/>
        <w:rPr>
          <w:rFonts w:ascii="Times New Roman" w:hAnsi="Times New Roman" w:cs="Lotus Linotype"/>
          <w:b/>
          <w:bCs/>
          <w:color w:val="444444"/>
          <w:sz w:val="40"/>
          <w:szCs w:val="40"/>
          <w:rtl/>
          <w:lang w:bidi="ar-EG"/>
        </w:rPr>
      </w:pPr>
    </w:p>
    <w:p w:rsidR="00D31E92" w:rsidRDefault="00D31E92" w:rsidP="00D31E92">
      <w:pPr>
        <w:widowControl w:val="0"/>
        <w:shd w:val="clear" w:color="auto" w:fill="FFFFFF"/>
        <w:bidi/>
        <w:spacing w:before="180" w:after="0" w:line="216" w:lineRule="auto"/>
        <w:ind w:firstLine="425"/>
        <w:jc w:val="lowKashida"/>
        <w:rPr>
          <w:rFonts w:ascii="Times New Roman" w:hAnsi="Times New Roman" w:cs="Lotus Linotype"/>
          <w:b/>
          <w:bCs/>
          <w:color w:val="444444"/>
          <w:sz w:val="40"/>
          <w:szCs w:val="40"/>
          <w:rtl/>
          <w:lang w:bidi="ar-EG"/>
        </w:rPr>
      </w:pPr>
    </w:p>
    <w:p w:rsidR="00D31E92" w:rsidRDefault="00D31E92" w:rsidP="00D31E92">
      <w:pPr>
        <w:widowControl w:val="0"/>
        <w:shd w:val="clear" w:color="auto" w:fill="FFFFFF"/>
        <w:bidi/>
        <w:spacing w:before="180" w:after="0" w:line="216" w:lineRule="auto"/>
        <w:ind w:firstLine="425"/>
        <w:jc w:val="lowKashida"/>
        <w:rPr>
          <w:rFonts w:ascii="Times New Roman" w:hAnsi="Times New Roman" w:cs="Lotus Linotype"/>
          <w:b/>
          <w:bCs/>
          <w:color w:val="444444"/>
          <w:sz w:val="40"/>
          <w:szCs w:val="40"/>
          <w:rtl/>
          <w:lang w:bidi="ar-EG"/>
        </w:rPr>
      </w:pPr>
    </w:p>
    <w:p w:rsidR="00D31E92" w:rsidRDefault="00D31E92" w:rsidP="00D31E92">
      <w:pPr>
        <w:widowControl w:val="0"/>
        <w:shd w:val="clear" w:color="auto" w:fill="FFFFFF"/>
        <w:bidi/>
        <w:spacing w:before="180" w:after="0" w:line="216" w:lineRule="auto"/>
        <w:ind w:firstLine="425"/>
        <w:jc w:val="lowKashida"/>
        <w:rPr>
          <w:rFonts w:ascii="Times New Roman" w:hAnsi="Times New Roman" w:cs="Lotus Linotype"/>
          <w:b/>
          <w:bCs/>
          <w:color w:val="444444"/>
          <w:sz w:val="40"/>
          <w:szCs w:val="40"/>
          <w:rtl/>
          <w:lang w:bidi="ar-EG"/>
        </w:rPr>
      </w:pPr>
    </w:p>
    <w:p w:rsidR="00D31E92" w:rsidRPr="009C43A6" w:rsidRDefault="00D31E92" w:rsidP="00D31E92">
      <w:pPr>
        <w:widowControl w:val="0"/>
        <w:shd w:val="clear" w:color="auto" w:fill="FFFFFF"/>
        <w:bidi/>
        <w:spacing w:before="180" w:after="0" w:line="216" w:lineRule="auto"/>
        <w:ind w:firstLine="425"/>
        <w:jc w:val="lowKashida"/>
        <w:rPr>
          <w:rFonts w:ascii="Times New Roman" w:hAnsi="Times New Roman" w:cs="Lotus Linotype"/>
          <w:b/>
          <w:bCs/>
          <w:color w:val="444444"/>
          <w:sz w:val="84"/>
          <w:szCs w:val="84"/>
          <w:rtl/>
          <w:lang w:bidi="ar-EG"/>
        </w:rPr>
      </w:pPr>
    </w:p>
    <w:p w:rsidR="00817184" w:rsidRPr="00D31E92" w:rsidRDefault="00817184" w:rsidP="00D31E92">
      <w:pPr>
        <w:widowControl w:val="0"/>
        <w:bidi/>
        <w:spacing w:after="0" w:line="216" w:lineRule="auto"/>
        <w:jc w:val="center"/>
        <w:outlineLvl w:val="0"/>
        <w:rPr>
          <w:rFonts w:eastAsia="Times New Roman" w:cs="الحوكمي عنوان2"/>
          <w:sz w:val="42"/>
          <w:szCs w:val="42"/>
        </w:rPr>
      </w:pPr>
      <w:bookmarkStart w:id="11" w:name="_Toc444449567"/>
      <w:r w:rsidRPr="00D31E92">
        <w:rPr>
          <w:rFonts w:eastAsia="Times New Roman" w:cs="الحوكمي عنوان2"/>
          <w:sz w:val="42"/>
          <w:szCs w:val="42"/>
          <w:rtl/>
        </w:rPr>
        <w:lastRenderedPageBreak/>
        <w:t>خلاصة البحث</w:t>
      </w:r>
      <w:bookmarkEnd w:id="11"/>
      <w:r w:rsidRPr="00D31E92">
        <w:rPr>
          <w:rFonts w:eastAsia="Times New Roman" w:cs="الحوكمي عنوان2"/>
          <w:sz w:val="42"/>
          <w:szCs w:val="42"/>
          <w:rtl/>
        </w:rPr>
        <w:t xml:space="preserve"> </w:t>
      </w:r>
    </w:p>
    <w:p w:rsidR="00817184" w:rsidRPr="00D31E92"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sz w:val="28"/>
          <w:szCs w:val="28"/>
          <w:u w:val="single"/>
          <w:rtl/>
        </w:rPr>
      </w:pPr>
      <w:r w:rsidRPr="00D31E92">
        <w:rPr>
          <w:rFonts w:ascii="Times New Roman" w:hAnsi="Times New Roman" w:cs="Lotus Linotype"/>
          <w:sz w:val="28"/>
          <w:szCs w:val="28"/>
          <w:u w:val="single"/>
          <w:rtl/>
        </w:rPr>
        <w:t xml:space="preserve">  ١- تنقسم الدّيار إلى أربعة أقسامٍ: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 xml:space="preserve">دار الإسلام حقيقةً وحُكماً: ما كانت الغلبة والسّلطان فيها للمسلمين، وحكموا فيها بشرع الله، وربّما لا توجد في زماننا. </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دار الإسلام حُكماً لا حقيقةً: ما كانت الغلبة والسلطان فيها للمسلمين، ولم يحكموا بشرع الله أوعطّلوا بعضه، وهي بلدان العالم الإسلامي.</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دار الكفر حقيقةً وحكماً: ما كانت الغلبة والسلطان فيها لغير المسلمين، ولم يسمحوا للمسلمين بإقامة شعائرهم، وقد ينطبق هذا الوصف على كوريا الشمالية الآن وبعض مُقاطعات الصّين، وينطبق على مُقاطعة مينامار في دولة بورما</w:t>
      </w:r>
    </w:p>
    <w:p w:rsidR="00817184" w:rsidRPr="004B2D7D" w:rsidRDefault="00817184" w:rsidP="004B2D7D">
      <w:pPr>
        <w:pStyle w:val="NormalWeb"/>
        <w:widowControl w:val="0"/>
        <w:bidi/>
        <w:spacing w:before="180" w:beforeAutospacing="0" w:after="0" w:afterAutospacing="0" w:line="216" w:lineRule="auto"/>
        <w:ind w:firstLine="425"/>
        <w:jc w:val="lowKashida"/>
        <w:rPr>
          <w:rFonts w:ascii="Times New Roman" w:hAnsi="Times New Roman" w:cs="Lotus Linotype"/>
          <w:b w:val="0"/>
          <w:bCs w:val="0"/>
          <w:sz w:val="28"/>
          <w:szCs w:val="28"/>
          <w:rtl/>
        </w:rPr>
      </w:pPr>
      <w:r w:rsidRPr="004B2D7D">
        <w:rPr>
          <w:rFonts w:ascii="Times New Roman" w:hAnsi="Times New Roman" w:cs="Lotus Linotype"/>
          <w:b w:val="0"/>
          <w:bCs w:val="0"/>
          <w:sz w:val="28"/>
          <w:szCs w:val="28"/>
          <w:rtl/>
        </w:rPr>
        <w:t>دار الكفر حُكماً لا حقيقةً: ما كانت الغلبة والسلطان فيها لغير المسلمين، وسمحوا للمسلمين بإقامة شعائرهم، كأمريكا الشمالية والوسطى والجنوبية وروسيا الاتحادية وكوريا الجنوبية ودول أوروبا والصين واليابان.</w:t>
      </w:r>
    </w:p>
    <w:p w:rsidR="00817184" w:rsidRPr="004B2D7D" w:rsidRDefault="00817184" w:rsidP="004B2D7D">
      <w:pPr>
        <w:widowControl w:val="0"/>
        <w:bidi/>
        <w:spacing w:before="180" w:after="0" w:line="216" w:lineRule="auto"/>
        <w:ind w:firstLine="425"/>
        <w:jc w:val="lowKashida"/>
        <w:rPr>
          <w:rFonts w:ascii="Times New Roman" w:hAnsi="Times New Roman" w:cs="Lotus Linotype"/>
          <w:sz w:val="24"/>
          <w:szCs w:val="24"/>
          <w:rtl/>
        </w:rPr>
      </w:pPr>
      <w:r w:rsidRPr="004B2D7D">
        <w:rPr>
          <w:rFonts w:ascii="Times New Roman" w:hAnsi="Times New Roman" w:cs="Lotus Linotype"/>
          <w:sz w:val="28"/>
          <w:szCs w:val="28"/>
          <w:rtl/>
        </w:rPr>
        <w:t>٢-</w:t>
      </w:r>
      <w:r w:rsidR="00D31E92">
        <w:rPr>
          <w:rFonts w:ascii="Times New Roman" w:hAnsi="Times New Roman" w:cs="Lotus Linotype" w:hint="cs"/>
          <w:sz w:val="28"/>
          <w:szCs w:val="28"/>
          <w:rtl/>
        </w:rPr>
        <w:t xml:space="preserve"> </w:t>
      </w:r>
      <w:r w:rsidRPr="004B2D7D">
        <w:rPr>
          <w:rFonts w:ascii="Times New Roman" w:hAnsi="Times New Roman" w:cs="Lotus Linotype"/>
          <w:sz w:val="28"/>
          <w:szCs w:val="28"/>
          <w:rtl/>
        </w:rPr>
        <w:t>الولايات المتّحدة الأمريكية من بلاد الكُفر حُكماً لا حقيقةً.</w:t>
      </w:r>
      <w:r w:rsidRPr="004B2D7D">
        <w:rPr>
          <w:rFonts w:ascii="Times New Roman" w:hAnsi="Times New Roman" w:cs="Lotus Linotype"/>
          <w:sz w:val="24"/>
          <w:szCs w:val="24"/>
          <w:rtl/>
        </w:rPr>
        <w:t xml:space="preserve"> </w:t>
      </w:r>
    </w:p>
    <w:p w:rsidR="00817184" w:rsidRPr="00485767" w:rsidRDefault="00817184" w:rsidP="004B2D7D">
      <w:pPr>
        <w:pStyle w:val="NoSpacing"/>
        <w:widowControl w:val="0"/>
        <w:spacing w:before="180" w:line="216" w:lineRule="auto"/>
        <w:ind w:firstLine="425"/>
        <w:jc w:val="lowKashida"/>
        <w:rPr>
          <w:rFonts w:cs="Lotus Linotype"/>
          <w:szCs w:val="28"/>
          <w:rtl/>
          <w:lang w:bidi="ar-SA"/>
        </w:rPr>
      </w:pPr>
    </w:p>
    <w:p w:rsidR="00817184" w:rsidRPr="00485767" w:rsidRDefault="00817184" w:rsidP="004B2D7D">
      <w:pPr>
        <w:pStyle w:val="NoSpacing"/>
        <w:widowControl w:val="0"/>
        <w:spacing w:before="180" w:line="216" w:lineRule="auto"/>
        <w:ind w:firstLine="425"/>
        <w:jc w:val="lowKashida"/>
        <w:rPr>
          <w:rFonts w:cs="Lotus Linotype"/>
          <w:szCs w:val="28"/>
          <w:rtl/>
        </w:rPr>
      </w:pPr>
    </w:p>
    <w:p w:rsidR="00817184" w:rsidRPr="00485767" w:rsidRDefault="00817184" w:rsidP="004B2D7D">
      <w:pPr>
        <w:pStyle w:val="NoSpacing"/>
        <w:widowControl w:val="0"/>
        <w:spacing w:before="180" w:line="216" w:lineRule="auto"/>
        <w:ind w:firstLine="425"/>
        <w:jc w:val="lowKashida"/>
        <w:rPr>
          <w:rFonts w:cs="Lotus Linotype"/>
          <w:szCs w:val="28"/>
          <w:rtl/>
        </w:rPr>
      </w:pPr>
    </w:p>
    <w:sectPr w:rsidR="00817184" w:rsidRPr="00485767" w:rsidSect="00373E92">
      <w:headerReference w:type="even" r:id="rId10"/>
      <w:headerReference w:type="default" r:id="rId11"/>
      <w:footerReference w:type="even" r:id="rId12"/>
      <w:footerReference w:type="default" r:id="rId13"/>
      <w:footnotePr>
        <w:numRestart w:val="eachPage"/>
      </w:footnotePr>
      <w:pgSz w:w="12242" w:h="15842" w:code="1"/>
      <w:pgMar w:top="1440" w:right="1134" w:bottom="1134" w:left="1134" w:header="720" w:footer="1026" w:gutter="0"/>
      <w:pgBorders w:zOrder="back">
        <w:top w:val="shadowedSquares" w:sz="16" w:space="10" w:color="auto"/>
        <w:left w:val="shadowedSquares" w:sz="16" w:space="10" w:color="auto"/>
        <w:bottom w:val="shadowedSquares" w:sz="16" w:space="10" w:color="auto"/>
        <w:right w:val="shadowedSquares" w:sz="16" w:space="10" w:color="auto"/>
      </w:pgBorders>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178" w:rsidRDefault="000A6178" w:rsidP="00CE43BC">
      <w:pPr>
        <w:spacing w:after="0" w:line="240" w:lineRule="auto"/>
      </w:pPr>
      <w:r>
        <w:separator/>
      </w:r>
    </w:p>
  </w:endnote>
  <w:endnote w:type="continuationSeparator" w:id="0">
    <w:p w:rsidR="000A6178" w:rsidRDefault="000A6178" w:rsidP="00CE4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otus Linotype">
    <w:panose1 w:val="02000000000000000000"/>
    <w:charset w:val="00"/>
    <w:family w:val="auto"/>
    <w:pitch w:val="variable"/>
    <w:sig w:usb0="00002007" w:usb1="80000000" w:usb2="00000008" w:usb3="00000000" w:csb0="0000004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GA Furat Regular">
    <w:panose1 w:val="00000000000000000000"/>
    <w:charset w:val="B2"/>
    <w:family w:val="auto"/>
    <w:pitch w:val="variable"/>
    <w:sig w:usb0="00002001" w:usb1="00000000" w:usb2="00000000" w:usb3="00000000" w:csb0="00000040" w:csb1="00000000"/>
  </w:font>
  <w:font w:name="Alawi Shafa">
    <w:panose1 w:val="00000000000000000000"/>
    <w:charset w:val="B2"/>
    <w:family w:val="auto"/>
    <w:pitch w:val="variable"/>
    <w:sig w:usb0="00002001" w:usb1="00000000" w:usb2="00000000" w:usb3="00000000" w:csb0="00000040" w:csb1="00000000"/>
  </w:font>
  <w:font w:name="الحوكمي عنوان2">
    <w:altName w:val="Times New Roman"/>
    <w:panose1 w:val="00000000000000000000"/>
    <w:charset w:val="B2"/>
    <w:family w:val="auto"/>
    <w:pitch w:val="variable"/>
    <w:sig w:usb0="00002001" w:usb1="00000000" w:usb2="00000000" w:usb3="00000000" w:csb0="00000040" w:csb1="00000000"/>
  </w:font>
  <w:font w:name="KFGQPC Uthman Taha Naskh">
    <w:altName w:val="Times New Roman"/>
    <w:panose1 w:val="02000000000000000000"/>
    <w:charset w:val="B2"/>
    <w:family w:val="auto"/>
    <w:pitch w:val="variable"/>
    <w:sig w:usb0="80002001" w:usb1="9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QCF_BSML">
    <w:panose1 w:val="02000400000000000000"/>
    <w:charset w:val="00"/>
    <w:family w:val="auto"/>
    <w:pitch w:val="variable"/>
    <w:sig w:usb0="80002003" w:usb1="90000000" w:usb2="00000008" w:usb3="00000000" w:csb0="80000041" w:csb1="00000000"/>
  </w:font>
  <w:font w:name="QCF_P093">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Default="000A6178" w:rsidP="00A56D56">
    <w:pPr>
      <w:bidi/>
      <w:spacing w:after="0" w:line="240" w:lineRule="auto"/>
      <w:ind w:right="360" w:firstLine="360"/>
      <w:jc w:val="center"/>
      <w:rPr>
        <w:rtl/>
        <w:lang w:bidi="ar-EG"/>
      </w:rPr>
    </w:pPr>
    <w:r>
      <w:rPr>
        <w:noProof/>
        <w:rtl/>
      </w:rPr>
      <w:pict>
        <v:shapetype id="_x0000_t4" coordsize="21600,21600" o:spt="4" path="m10800,l,10800,10800,21600,21600,10800xe">
          <v:stroke joinstyle="miter"/>
          <v:path gradientshapeok="t" o:connecttype="rect" textboxrect="5400,5400,16200,16200"/>
        </v:shapetype>
        <v:shape id="_x0000_s2051" type="#_x0000_t4" style="position:absolute;left:0;text-align:left;margin-left:0;margin-top:6.9pt;width:498.9pt;height:2.85pt;z-index:2;mso-position-horizontal:center" fillcolor="black">
          <w10:wrap anchorx="page"/>
        </v:shape>
      </w:pict>
    </w:r>
  </w:p>
  <w:p w:rsidR="00817184" w:rsidRPr="006E403D" w:rsidRDefault="00817184" w:rsidP="006E403D">
    <w:pPr>
      <w:spacing w:after="0" w:line="240" w:lineRule="auto"/>
      <w:jc w:val="center"/>
      <w:rPr>
        <w:sz w:val="20"/>
        <w:szCs w:val="20"/>
        <w:rtl/>
      </w:rPr>
    </w:pPr>
    <w:r w:rsidRPr="006E403D">
      <w:rPr>
        <w:sz w:val="20"/>
        <w:szCs w:val="20"/>
      </w:rPr>
      <w:t>AMJA 13th Annual Imams' Conference | Contemporary Fiqh Matters of Da'wah in the West | March 18th-20th 2016</w:t>
    </w:r>
  </w:p>
  <w:p w:rsidR="00817184" w:rsidRPr="008A462E" w:rsidRDefault="00817184" w:rsidP="00A56D56">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817184" w:rsidRPr="008A462E" w:rsidRDefault="00817184" w:rsidP="00A56D56">
    <w:pPr>
      <w:pStyle w:val="Footer"/>
      <w:framePr w:wrap="auto" w:vAnchor="page" w:hAnchor="page" w:x="11086"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6A45F4">
      <w:rPr>
        <w:rStyle w:val="PageNumber"/>
        <w:rFonts w:cs="الحوكمي عنوان2"/>
        <w:noProof/>
        <w:color w:val="333399"/>
        <w:sz w:val="28"/>
        <w:szCs w:val="28"/>
        <w:rtl/>
      </w:rPr>
      <w:t>8</w:t>
    </w:r>
    <w:r w:rsidRPr="008A462E">
      <w:rPr>
        <w:rStyle w:val="PageNumber"/>
        <w:rFonts w:cs="الحوكمي عنوان2"/>
        <w:color w:val="333399"/>
        <w:sz w:val="28"/>
        <w:szCs w:val="28"/>
      </w:rPr>
      <w:fldChar w:fldCharType="end"/>
    </w:r>
  </w:p>
  <w:p w:rsidR="00817184" w:rsidRPr="00A56D56" w:rsidRDefault="000A6178" w:rsidP="00A56D56">
    <w:pPr>
      <w:bidi/>
      <w:spacing w:after="0" w:line="240" w:lineRule="auto"/>
      <w:jc w:val="center"/>
      <w:rPr>
        <w:rFonts w:ascii="Arial" w:hAnsi="Arial"/>
        <w:color w:val="222222"/>
        <w:sz w:val="35"/>
        <w:szCs w:val="35"/>
        <w:lang w:bidi="ar-EG"/>
      </w:rPr>
    </w:pPr>
    <w:r>
      <w:rPr>
        <w:noProof/>
      </w:rPr>
      <w:pict>
        <v:rect id="_x0000_s2052" style="position:absolute;left:0;text-align:left;margin-left:477.75pt;margin-top:12.2pt;width:45pt;height:27pt;z-index:-1" strokecolor="#339" strokeweight="2.25pt">
          <v:shadow on="t" color="#339" offset="-2pt,-2pt" offset2="8pt,8pt"/>
          <w10:wrap anchorx="page"/>
        </v:rect>
      </w:pict>
    </w:r>
    <w:r w:rsidR="00817184" w:rsidRPr="00014108">
      <w:rPr>
        <w:rtl/>
      </w:rPr>
      <w:t>"</w:t>
    </w:r>
    <w:r w:rsidR="00817184" w:rsidRPr="00014108">
      <w:t>Fiqh opinions in this research is solely those of its author and do not represent AMJA</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Default="000A6178" w:rsidP="008A462E">
    <w:pPr>
      <w:bidi/>
      <w:spacing w:after="0" w:line="240" w:lineRule="auto"/>
      <w:ind w:right="360" w:firstLine="360"/>
      <w:jc w:val="center"/>
      <w:rPr>
        <w:rtl/>
        <w:lang w:bidi="ar-EG"/>
      </w:rPr>
    </w:pPr>
    <w:r>
      <w:rPr>
        <w:noProof/>
        <w:rtl/>
      </w:rPr>
      <w:pict>
        <v:shapetype id="_x0000_t4" coordsize="21600,21600" o:spt="4" path="m10800,l,10800,10800,21600,21600,10800xe">
          <v:stroke joinstyle="miter"/>
          <v:path gradientshapeok="t" o:connecttype="rect" textboxrect="5400,5400,16200,16200"/>
        </v:shapetype>
        <v:shape id="_x0000_s2053" type="#_x0000_t4" style="position:absolute;left:0;text-align:left;margin-left:0;margin-top:6.9pt;width:498.9pt;height:2.85pt;z-index:1;mso-position-horizontal:center" fillcolor="black">
          <w10:wrap anchorx="page"/>
        </v:shape>
      </w:pict>
    </w:r>
  </w:p>
  <w:p w:rsidR="00817184" w:rsidRPr="006E403D" w:rsidRDefault="00817184" w:rsidP="008A462E">
    <w:pPr>
      <w:bidi/>
      <w:spacing w:after="0" w:line="240" w:lineRule="auto"/>
      <w:jc w:val="center"/>
      <w:rPr>
        <w:sz w:val="20"/>
        <w:szCs w:val="20"/>
        <w:rtl/>
      </w:rPr>
    </w:pPr>
    <w:r w:rsidRPr="006E403D">
      <w:rPr>
        <w:sz w:val="20"/>
        <w:szCs w:val="20"/>
      </w:rPr>
      <w:t xml:space="preserve">AMJA 13th Annual </w:t>
    </w:r>
    <w:r w:rsidRPr="006E403D">
      <w:rPr>
        <w:sz w:val="18"/>
        <w:szCs w:val="18"/>
      </w:rPr>
      <w:t xml:space="preserve">Imams' </w:t>
    </w:r>
    <w:r w:rsidRPr="006E403D">
      <w:rPr>
        <w:sz w:val="20"/>
        <w:szCs w:val="20"/>
      </w:rPr>
      <w:t>Conference | Contemporary Fiqh Matters of Da'wah in the West | March 18th-20th 2016</w:t>
    </w:r>
  </w:p>
  <w:p w:rsidR="00817184" w:rsidRPr="008A462E" w:rsidRDefault="00817184" w:rsidP="008A462E">
    <w:pPr>
      <w:bidi/>
      <w:spacing w:after="0" w:line="240" w:lineRule="auto"/>
      <w:jc w:val="center"/>
      <w:rPr>
        <w:rtl/>
      </w:rPr>
    </w:pPr>
    <w:r w:rsidRPr="008A462E">
      <w:rPr>
        <w:rtl/>
      </w:rPr>
      <w:t>"</w:t>
    </w:r>
    <w:r w:rsidRPr="008A462E">
      <w:rPr>
        <w:rFonts w:hint="cs"/>
        <w:rtl/>
      </w:rPr>
      <w:t>الأراء</w:t>
    </w:r>
    <w:r w:rsidRPr="008A462E">
      <w:rPr>
        <w:rtl/>
      </w:rPr>
      <w:t xml:space="preserve"> </w:t>
    </w:r>
    <w:r w:rsidRPr="008A462E">
      <w:rPr>
        <w:rFonts w:hint="cs"/>
        <w:rtl/>
      </w:rPr>
      <w:t>الفقهية</w:t>
    </w:r>
    <w:r w:rsidRPr="008A462E">
      <w:rPr>
        <w:rtl/>
      </w:rPr>
      <w:t xml:space="preserve"> </w:t>
    </w:r>
    <w:r w:rsidRPr="008A462E">
      <w:rPr>
        <w:rFonts w:hint="cs"/>
        <w:rtl/>
      </w:rPr>
      <w:t>في</w:t>
    </w:r>
    <w:r w:rsidRPr="008A462E">
      <w:rPr>
        <w:rtl/>
      </w:rPr>
      <w:t xml:space="preserve"> </w:t>
    </w:r>
    <w:r w:rsidRPr="008A462E">
      <w:rPr>
        <w:rFonts w:hint="cs"/>
        <w:rtl/>
      </w:rPr>
      <w:t>هذا</w:t>
    </w:r>
    <w:r w:rsidRPr="008A462E">
      <w:rPr>
        <w:rtl/>
      </w:rPr>
      <w:t xml:space="preserve"> </w:t>
    </w:r>
    <w:r w:rsidRPr="008A462E">
      <w:rPr>
        <w:rFonts w:hint="cs"/>
        <w:rtl/>
      </w:rPr>
      <w:t>البحث</w:t>
    </w:r>
    <w:r w:rsidRPr="008A462E">
      <w:rPr>
        <w:rtl/>
      </w:rPr>
      <w:t xml:space="preserve"> </w:t>
    </w:r>
    <w:r w:rsidRPr="008A462E">
      <w:rPr>
        <w:rFonts w:hint="cs"/>
        <w:rtl/>
      </w:rPr>
      <w:t>تعبر</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الباحث</w:t>
    </w:r>
    <w:r w:rsidRPr="008A462E">
      <w:rPr>
        <w:rtl/>
      </w:rPr>
      <w:t xml:space="preserve"> </w:t>
    </w:r>
    <w:r w:rsidRPr="008A462E">
      <w:rPr>
        <w:rFonts w:hint="cs"/>
        <w:rtl/>
      </w:rPr>
      <w:t>و</w:t>
    </w:r>
    <w:r w:rsidRPr="008A462E">
      <w:rPr>
        <w:rtl/>
      </w:rPr>
      <w:t xml:space="preserve"> </w:t>
    </w:r>
    <w:r w:rsidRPr="008A462E">
      <w:rPr>
        <w:rFonts w:hint="cs"/>
        <w:rtl/>
      </w:rPr>
      <w:t>ليس</w:t>
    </w:r>
    <w:r w:rsidRPr="008A462E">
      <w:rPr>
        <w:rtl/>
      </w:rPr>
      <w:t xml:space="preserve"> </w:t>
    </w:r>
    <w:r w:rsidRPr="008A462E">
      <w:rPr>
        <w:rFonts w:hint="cs"/>
        <w:rtl/>
      </w:rPr>
      <w:t>بالضرورة</w:t>
    </w:r>
    <w:r w:rsidRPr="008A462E">
      <w:rPr>
        <w:rtl/>
      </w:rPr>
      <w:t xml:space="preserve"> </w:t>
    </w:r>
    <w:r w:rsidRPr="008A462E">
      <w:rPr>
        <w:rFonts w:hint="cs"/>
        <w:rtl/>
      </w:rPr>
      <w:t>عن</w:t>
    </w:r>
    <w:r w:rsidRPr="008A462E">
      <w:rPr>
        <w:rtl/>
      </w:rPr>
      <w:t xml:space="preserve"> </w:t>
    </w:r>
    <w:r w:rsidRPr="008A462E">
      <w:rPr>
        <w:rFonts w:hint="cs"/>
        <w:rtl/>
      </w:rPr>
      <w:t>رأي</w:t>
    </w:r>
    <w:r w:rsidRPr="008A462E">
      <w:rPr>
        <w:rtl/>
      </w:rPr>
      <w:t xml:space="preserve"> </w:t>
    </w:r>
    <w:r w:rsidRPr="008A462E">
      <w:rPr>
        <w:rFonts w:hint="cs"/>
        <w:rtl/>
      </w:rPr>
      <w:t>أمجا</w:t>
    </w:r>
    <w:r w:rsidRPr="008A462E">
      <w:rPr>
        <w:rtl/>
      </w:rPr>
      <w:t>"</w:t>
    </w:r>
  </w:p>
  <w:p w:rsidR="00817184" w:rsidRPr="008A462E" w:rsidRDefault="00817184" w:rsidP="008A462E">
    <w:pPr>
      <w:pStyle w:val="Footer"/>
      <w:framePr w:wrap="auto" w:vAnchor="page" w:hAnchor="page" w:x="954" w:y="14828"/>
      <w:bidi/>
      <w:rPr>
        <w:rStyle w:val="PageNumber"/>
        <w:rFonts w:cs="الحوكمي عنوان2"/>
        <w:color w:val="333399"/>
        <w:sz w:val="28"/>
        <w:szCs w:val="28"/>
      </w:rPr>
    </w:pPr>
    <w:r w:rsidRPr="008A462E">
      <w:rPr>
        <w:rStyle w:val="PageNumber"/>
        <w:rFonts w:cs="الحوكمي عنوان2"/>
        <w:color w:val="333399"/>
        <w:sz w:val="28"/>
        <w:szCs w:val="28"/>
      </w:rPr>
      <w:fldChar w:fldCharType="begin"/>
    </w:r>
    <w:r w:rsidRPr="008A462E">
      <w:rPr>
        <w:rStyle w:val="PageNumber"/>
        <w:rFonts w:cs="الحوكمي عنوان2"/>
        <w:color w:val="333399"/>
        <w:sz w:val="28"/>
        <w:szCs w:val="28"/>
      </w:rPr>
      <w:instrText xml:space="preserve">PAGE  </w:instrText>
    </w:r>
    <w:r w:rsidRPr="008A462E">
      <w:rPr>
        <w:rStyle w:val="PageNumber"/>
        <w:rFonts w:cs="الحوكمي عنوان2"/>
        <w:color w:val="333399"/>
        <w:sz w:val="28"/>
        <w:szCs w:val="28"/>
      </w:rPr>
      <w:fldChar w:fldCharType="separate"/>
    </w:r>
    <w:r w:rsidR="006A45F4">
      <w:rPr>
        <w:rStyle w:val="PageNumber"/>
        <w:rFonts w:cs="الحوكمي عنوان2"/>
        <w:noProof/>
        <w:color w:val="333399"/>
        <w:sz w:val="28"/>
        <w:szCs w:val="28"/>
        <w:rtl/>
      </w:rPr>
      <w:t>7</w:t>
    </w:r>
    <w:r w:rsidRPr="008A462E">
      <w:rPr>
        <w:rStyle w:val="PageNumber"/>
        <w:rFonts w:cs="الحوكمي عنوان2"/>
        <w:color w:val="333399"/>
        <w:sz w:val="28"/>
        <w:szCs w:val="28"/>
      </w:rPr>
      <w:fldChar w:fldCharType="end"/>
    </w:r>
  </w:p>
  <w:p w:rsidR="00817184" w:rsidRPr="008A462E" w:rsidRDefault="000A6178" w:rsidP="008A462E">
    <w:pPr>
      <w:bidi/>
      <w:spacing w:after="0" w:line="240" w:lineRule="auto"/>
      <w:jc w:val="center"/>
      <w:rPr>
        <w:rFonts w:ascii="Arial" w:hAnsi="Arial"/>
        <w:color w:val="222222"/>
        <w:sz w:val="35"/>
        <w:szCs w:val="35"/>
        <w:rtl/>
        <w:lang w:bidi="ar-EG"/>
      </w:rPr>
    </w:pPr>
    <w:r>
      <w:rPr>
        <w:noProof/>
        <w:rtl/>
      </w:rPr>
      <w:pict>
        <v:rect id="_x0000_s2054" style="position:absolute;left:0;text-align:left;margin-left:-27pt;margin-top:12.2pt;width:45pt;height:27pt;z-index:-2" strokecolor="#339" strokeweight="2.25pt">
          <v:shadow on="t" color="#339" offset="-2pt,-2pt" offset2="8pt,8pt"/>
          <w10:wrap anchorx="page"/>
        </v:rect>
      </w:pict>
    </w:r>
    <w:r w:rsidR="00817184" w:rsidRPr="00014108">
      <w:rPr>
        <w:rtl/>
      </w:rPr>
      <w:t>"</w:t>
    </w:r>
    <w:r w:rsidR="00817184" w:rsidRPr="00014108">
      <w:t>Fiqh opinions in this research is solely those of its author and do not represent AMJA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178" w:rsidRDefault="000A6178" w:rsidP="00202EF0">
      <w:pPr>
        <w:bidi/>
        <w:spacing w:after="0" w:line="240" w:lineRule="auto"/>
      </w:pPr>
      <w:r>
        <w:separator/>
      </w:r>
    </w:p>
  </w:footnote>
  <w:footnote w:type="continuationSeparator" w:id="0">
    <w:p w:rsidR="000A6178" w:rsidRDefault="000A6178" w:rsidP="00CE43BC">
      <w:pPr>
        <w:spacing w:after="0" w:line="240" w:lineRule="auto"/>
      </w:pPr>
      <w:r>
        <w:continuationSeparator/>
      </w:r>
    </w:p>
  </w:footnote>
  <w:footnote w:id="1">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سورة</w:t>
      </w:r>
      <w:r w:rsidRPr="009C43A6">
        <w:rPr>
          <w:rFonts w:ascii="Verdana" w:hAnsi="Verdana" w:cs="Lotus Linotype"/>
          <w:rtl/>
        </w:rPr>
        <w:t xml:space="preserve"> </w:t>
      </w:r>
      <w:r w:rsidRPr="009C43A6">
        <w:rPr>
          <w:rFonts w:ascii="Verdana" w:hAnsi="Verdana" w:cs="Lotus Linotype" w:hint="cs"/>
          <w:rtl/>
        </w:rPr>
        <w:t>النّساء</w:t>
      </w:r>
      <w:r w:rsidRPr="009C43A6">
        <w:rPr>
          <w:rFonts w:ascii="Verdana" w:hAnsi="Verdana" w:cs="Lotus Linotype"/>
          <w:rtl/>
        </w:rPr>
        <w:t xml:space="preserve"> </w:t>
      </w:r>
      <w:r w:rsidRPr="009C43A6">
        <w:rPr>
          <w:rFonts w:ascii="Verdana" w:hAnsi="Verdana" w:cs="Lotus Linotype" w:hint="cs"/>
          <w:rtl/>
        </w:rPr>
        <w:t>آية</w:t>
      </w:r>
      <w:r w:rsidRPr="009C43A6">
        <w:rPr>
          <w:rFonts w:ascii="Verdana" w:hAnsi="Verdana" w:cs="Lotus Linotype"/>
          <w:rtl/>
        </w:rPr>
        <w:t xml:space="preserve"> </w:t>
      </w:r>
      <w:r w:rsidRPr="009C43A6">
        <w:rPr>
          <w:rFonts w:ascii="Verdana" w:hAnsi="Verdana" w:cs="Lotus Linotype" w:hint="cs"/>
          <w:rtl/>
        </w:rPr>
        <w:t>٩</w:t>
      </w:r>
      <w:r w:rsidRPr="009C43A6">
        <w:rPr>
          <w:rFonts w:ascii="Verdana" w:hAnsi="Verdana" w:cs="Lotus Linotype"/>
          <w:rtl/>
        </w:rPr>
        <w:t>٢</w:t>
      </w:r>
      <w:r w:rsidRPr="009C43A6">
        <w:rPr>
          <w:rStyle w:val="FootnoteReference"/>
          <w:rFonts w:ascii="Verdana" w:hAnsi="Verdana" w:cs="Lotus Linotype"/>
          <w:vertAlign w:val="baseline"/>
          <w:rtl/>
        </w:rPr>
        <w:t>.</w:t>
      </w:r>
    </w:p>
  </w:footnote>
  <w:footnote w:id="2">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فخر</w:t>
      </w:r>
      <w:r w:rsidRPr="009C43A6">
        <w:rPr>
          <w:rFonts w:ascii="Verdana" w:hAnsi="Verdana" w:cs="Lotus Linotype"/>
          <w:rtl/>
        </w:rPr>
        <w:t xml:space="preserve"> </w:t>
      </w:r>
      <w:r w:rsidRPr="009C43A6">
        <w:rPr>
          <w:rFonts w:ascii="Verdana" w:hAnsi="Verdana" w:cs="Lotus Linotype" w:hint="cs"/>
          <w:rtl/>
        </w:rPr>
        <w:t>الدين</w:t>
      </w:r>
      <w:r w:rsidRPr="009C43A6">
        <w:rPr>
          <w:rFonts w:ascii="Verdana" w:hAnsi="Verdana" w:cs="Lotus Linotype"/>
          <w:rtl/>
        </w:rPr>
        <w:t xml:space="preserve"> </w:t>
      </w:r>
      <w:r w:rsidRPr="009C43A6">
        <w:rPr>
          <w:rFonts w:ascii="Verdana" w:hAnsi="Verdana" w:cs="Lotus Linotype" w:hint="cs"/>
          <w:rtl/>
        </w:rPr>
        <w:t>الرّازي،</w:t>
      </w:r>
      <w:r w:rsidRPr="009C43A6">
        <w:rPr>
          <w:rFonts w:ascii="Verdana" w:hAnsi="Verdana" w:cs="Lotus Linotype"/>
          <w:rtl/>
        </w:rPr>
        <w:t xml:space="preserve"> </w:t>
      </w:r>
      <w:r w:rsidRPr="009C43A6">
        <w:rPr>
          <w:rFonts w:ascii="Verdana" w:hAnsi="Verdana" w:cs="Lotus Linotype" w:hint="cs"/>
          <w:rtl/>
        </w:rPr>
        <w:t>التفسير</w:t>
      </w:r>
      <w:r w:rsidRPr="009C43A6">
        <w:rPr>
          <w:rFonts w:ascii="Verdana" w:hAnsi="Verdana" w:cs="Lotus Linotype"/>
          <w:rtl/>
        </w:rPr>
        <w:t xml:space="preserve"> </w:t>
      </w:r>
      <w:r w:rsidRPr="009C43A6">
        <w:rPr>
          <w:rFonts w:ascii="Verdana" w:hAnsi="Verdana" w:cs="Lotus Linotype" w:hint="cs"/>
          <w:rtl/>
        </w:rPr>
        <w:t>الكبير</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١٠</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١٨٠</w:t>
      </w:r>
      <w:r w:rsidRPr="009C43A6">
        <w:rPr>
          <w:rFonts w:ascii="Verdana" w:hAnsi="Verdana" w:cs="Lotus Linotype"/>
          <w:rtl/>
        </w:rPr>
        <w:t xml:space="preserve"> </w:t>
      </w:r>
      <w:r w:rsidRPr="009C43A6">
        <w:rPr>
          <w:rFonts w:ascii="Verdana" w:hAnsi="Verdana" w:cs="Lotus Linotype" w:hint="cs"/>
          <w:rtl/>
        </w:rPr>
        <w:t>وما</w:t>
      </w:r>
      <w:r w:rsidRPr="009C43A6">
        <w:rPr>
          <w:rFonts w:ascii="Verdana" w:hAnsi="Verdana" w:cs="Lotus Linotype"/>
          <w:rtl/>
        </w:rPr>
        <w:t xml:space="preserve"> </w:t>
      </w:r>
      <w:r w:rsidRPr="009C43A6">
        <w:rPr>
          <w:rFonts w:ascii="Verdana" w:hAnsi="Verdana" w:cs="Lotus Linotype" w:hint="cs"/>
          <w:rtl/>
        </w:rPr>
        <w:t>بعدها</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الكتب</w:t>
      </w:r>
      <w:r w:rsidRPr="009C43A6">
        <w:rPr>
          <w:rFonts w:ascii="Verdana" w:hAnsi="Verdana" w:cs="Lotus Linotype"/>
          <w:rtl/>
        </w:rPr>
        <w:t xml:space="preserve"> </w:t>
      </w:r>
      <w:r w:rsidRPr="009C43A6">
        <w:rPr>
          <w:rFonts w:ascii="Verdana" w:hAnsi="Verdana" w:cs="Lotus Linotype" w:hint="cs"/>
          <w:rtl/>
        </w:rPr>
        <w:t>العلمية</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الطبعة</w:t>
      </w:r>
      <w:r w:rsidRPr="009C43A6">
        <w:rPr>
          <w:rFonts w:ascii="Verdana" w:hAnsi="Verdana" w:cs="Lotus Linotype"/>
          <w:rtl/>
        </w:rPr>
        <w:t xml:space="preserve"> </w:t>
      </w:r>
      <w:r w:rsidRPr="009C43A6">
        <w:rPr>
          <w:rFonts w:ascii="Verdana" w:hAnsi="Verdana" w:cs="Lotus Linotype" w:hint="cs"/>
          <w:rtl/>
        </w:rPr>
        <w:t>الأولى</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٢٠٠٠</w:t>
      </w:r>
      <w:r w:rsidRPr="009C43A6">
        <w:rPr>
          <w:rFonts w:ascii="Verdana" w:hAnsi="Verdana" w:cs="Lotus Linotype"/>
          <w:rtl/>
        </w:rPr>
        <w:t xml:space="preserve"> </w:t>
      </w:r>
      <w:r w:rsidRPr="009C43A6">
        <w:rPr>
          <w:rFonts w:ascii="Verdana" w:hAnsi="Verdana" w:cs="Lotus Linotype" w:hint="cs"/>
          <w:rtl/>
        </w:rPr>
        <w:t>م</w:t>
      </w:r>
      <w:r w:rsidRPr="009C43A6">
        <w:rPr>
          <w:rFonts w:ascii="Verdana" w:hAnsi="Verdana" w:cs="Lotus Linotype"/>
          <w:rtl/>
        </w:rPr>
        <w:t xml:space="preserve"> </w:t>
      </w:r>
      <w:r w:rsidRPr="009C43A6">
        <w:rPr>
          <w:rStyle w:val="FootnoteReference"/>
          <w:rFonts w:ascii="Verdana" w:hAnsi="Verdana" w:cs="Lotus Linotype"/>
          <w:vertAlign w:val="baseline"/>
          <w:rtl/>
        </w:rPr>
        <w:t>.</w:t>
      </w:r>
    </w:p>
  </w:footnote>
  <w:footnote w:id="3">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أسماعيل</w:t>
      </w:r>
      <w:r w:rsidRPr="009C43A6">
        <w:rPr>
          <w:rFonts w:ascii="Verdana" w:hAnsi="Verdana" w:cs="Lotus Linotype"/>
          <w:rtl/>
        </w:rPr>
        <w:t xml:space="preserve"> </w:t>
      </w:r>
      <w:r w:rsidRPr="009C43A6">
        <w:rPr>
          <w:rFonts w:ascii="Verdana" w:hAnsi="Verdana" w:cs="Lotus Linotype" w:hint="cs"/>
          <w:rtl/>
        </w:rPr>
        <w:t>البخاري</w:t>
      </w:r>
      <w:r w:rsidRPr="009C43A6">
        <w:rPr>
          <w:rFonts w:ascii="Verdana" w:hAnsi="Verdana" w:cs="Lotus Linotype"/>
          <w:rtl/>
        </w:rPr>
        <w:t xml:space="preserve">- </w:t>
      </w:r>
      <w:r w:rsidRPr="009C43A6">
        <w:rPr>
          <w:rFonts w:ascii="Verdana" w:hAnsi="Verdana" w:cs="Lotus Linotype" w:hint="cs"/>
          <w:rtl/>
        </w:rPr>
        <w:t>الجامع</w:t>
      </w:r>
      <w:r w:rsidRPr="009C43A6">
        <w:rPr>
          <w:rFonts w:ascii="Verdana" w:hAnsi="Verdana" w:cs="Lotus Linotype"/>
          <w:rtl/>
        </w:rPr>
        <w:t xml:space="preserve"> </w:t>
      </w:r>
      <w:r w:rsidRPr="009C43A6">
        <w:rPr>
          <w:rFonts w:ascii="Verdana" w:hAnsi="Verdana" w:cs="Lotus Linotype" w:hint="cs"/>
          <w:rtl/>
        </w:rPr>
        <w:t>الصحيح</w:t>
      </w:r>
      <w:r w:rsidRPr="009C43A6">
        <w:rPr>
          <w:rFonts w:ascii="Verdana" w:hAnsi="Verdana" w:cs="Lotus Linotype"/>
          <w:rtl/>
        </w:rPr>
        <w:t xml:space="preserve"> </w:t>
      </w:r>
      <w:r w:rsidRPr="009C43A6">
        <w:rPr>
          <w:rFonts w:ascii="Verdana" w:hAnsi="Verdana" w:cs="Lotus Linotype" w:hint="cs"/>
          <w:rtl/>
        </w:rPr>
        <w:t>المختصر،</w:t>
      </w:r>
      <w:r w:rsidRPr="009C43A6">
        <w:rPr>
          <w:rFonts w:ascii="Verdana" w:hAnsi="Verdana" w:cs="Lotus Linotype"/>
          <w:rtl/>
        </w:rPr>
        <w:t xml:space="preserve"> </w:t>
      </w:r>
      <w:r w:rsidRPr="009C43A6">
        <w:rPr>
          <w:rFonts w:ascii="Verdana" w:hAnsi="Verdana" w:cs="Lotus Linotype" w:hint="cs"/>
          <w:rtl/>
        </w:rPr>
        <w:t>الشهير</w:t>
      </w:r>
      <w:r w:rsidRPr="009C43A6">
        <w:rPr>
          <w:rFonts w:ascii="Verdana" w:hAnsi="Verdana" w:cs="Lotus Linotype"/>
          <w:rtl/>
        </w:rPr>
        <w:t xml:space="preserve"> </w:t>
      </w:r>
      <w:r w:rsidRPr="009C43A6">
        <w:rPr>
          <w:rFonts w:ascii="Verdana" w:hAnsi="Verdana" w:cs="Lotus Linotype" w:hint="cs"/>
          <w:rtl/>
        </w:rPr>
        <w:t>بصحيح</w:t>
      </w:r>
      <w:r w:rsidRPr="009C43A6">
        <w:rPr>
          <w:rFonts w:ascii="Verdana" w:hAnsi="Verdana" w:cs="Lotus Linotype"/>
          <w:rtl/>
        </w:rPr>
        <w:t xml:space="preserve"> </w:t>
      </w:r>
      <w:r w:rsidRPr="009C43A6">
        <w:rPr>
          <w:rFonts w:ascii="Verdana" w:hAnsi="Verdana" w:cs="Lotus Linotype" w:hint="cs"/>
          <w:rtl/>
        </w:rPr>
        <w:t>البخاري،</w:t>
      </w:r>
      <w:r w:rsidRPr="009C43A6">
        <w:rPr>
          <w:rFonts w:ascii="Verdana" w:hAnsi="Verdana" w:cs="Lotus Linotype"/>
          <w:rtl/>
        </w:rPr>
        <w:t xml:space="preserve"> </w:t>
      </w:r>
      <w:r w:rsidRPr="009C43A6">
        <w:rPr>
          <w:rFonts w:ascii="Verdana" w:hAnsi="Verdana" w:cs="Lotus Linotype" w:hint="cs"/>
          <w:rtl/>
        </w:rPr>
        <w:t>تحقيق</w:t>
      </w:r>
      <w:r w:rsidRPr="009C43A6">
        <w:rPr>
          <w:rFonts w:ascii="Verdana" w:hAnsi="Verdana" w:cs="Lotus Linotype"/>
          <w:rtl/>
        </w:rPr>
        <w:t xml:space="preserve">: </w:t>
      </w:r>
      <w:r w:rsidRPr="009C43A6">
        <w:rPr>
          <w:rFonts w:ascii="Verdana" w:hAnsi="Verdana" w:cs="Lotus Linotype" w:hint="cs"/>
          <w:rtl/>
        </w:rPr>
        <w:t>د</w:t>
      </w:r>
      <w:r w:rsidRPr="009C43A6">
        <w:rPr>
          <w:rFonts w:ascii="Verdana" w:hAnsi="Verdana" w:cs="Lotus Linotype"/>
          <w:rtl/>
        </w:rPr>
        <w:t xml:space="preserve">. </w:t>
      </w:r>
      <w:r w:rsidRPr="009C43A6">
        <w:rPr>
          <w:rFonts w:ascii="Verdana" w:hAnsi="Verdana" w:cs="Lotus Linotype" w:hint="cs"/>
          <w:rtl/>
        </w:rPr>
        <w:t>مصطفى</w:t>
      </w:r>
      <w:r w:rsidRPr="009C43A6">
        <w:rPr>
          <w:rFonts w:ascii="Verdana" w:hAnsi="Verdana" w:cs="Lotus Linotype"/>
          <w:rtl/>
        </w:rPr>
        <w:t xml:space="preserve"> </w:t>
      </w:r>
      <w:r w:rsidRPr="009C43A6">
        <w:rPr>
          <w:rFonts w:ascii="Verdana" w:hAnsi="Verdana" w:cs="Lotus Linotype" w:hint="cs"/>
          <w:rtl/>
        </w:rPr>
        <w:t>ديب</w:t>
      </w:r>
      <w:r w:rsidRPr="009C43A6">
        <w:rPr>
          <w:rFonts w:ascii="Verdana" w:hAnsi="Verdana" w:cs="Lotus Linotype"/>
          <w:rtl/>
        </w:rPr>
        <w:t xml:space="preserve"> </w:t>
      </w:r>
      <w:r w:rsidRPr="009C43A6">
        <w:rPr>
          <w:rFonts w:ascii="Verdana" w:hAnsi="Verdana" w:cs="Lotus Linotype" w:hint="cs"/>
          <w:rtl/>
        </w:rPr>
        <w:t>البغا</w:t>
      </w:r>
      <w:r w:rsidRPr="009C43A6">
        <w:rPr>
          <w:rFonts w:ascii="Verdana" w:hAnsi="Verdana" w:cs="Lotus Linotype"/>
          <w:rtl/>
        </w:rPr>
        <w:t xml:space="preserve"> - </w:t>
      </w:r>
      <w:r w:rsidRPr="009C43A6">
        <w:rPr>
          <w:rFonts w:ascii="Verdana" w:hAnsi="Verdana" w:cs="Lotus Linotype" w:hint="cs"/>
          <w:rtl/>
        </w:rPr>
        <w:t>كتاب</w:t>
      </w:r>
      <w:r w:rsidRPr="009C43A6">
        <w:rPr>
          <w:rFonts w:ascii="Verdana" w:hAnsi="Verdana" w:cs="Lotus Linotype"/>
          <w:rtl/>
        </w:rPr>
        <w:t xml:space="preserve"> </w:t>
      </w:r>
      <w:r w:rsidRPr="009C43A6">
        <w:rPr>
          <w:rFonts w:ascii="Verdana" w:hAnsi="Verdana" w:cs="Lotus Linotype" w:hint="cs"/>
          <w:rtl/>
        </w:rPr>
        <w:t>الطّلاق</w:t>
      </w:r>
      <w:r w:rsidRPr="009C43A6">
        <w:rPr>
          <w:rFonts w:ascii="Verdana" w:hAnsi="Verdana" w:cs="Lotus Linotype"/>
          <w:rtl/>
        </w:rPr>
        <w:t xml:space="preserve">- </w:t>
      </w:r>
      <w:r w:rsidRPr="009C43A6">
        <w:rPr>
          <w:rFonts w:ascii="Verdana" w:hAnsi="Verdana" w:cs="Lotus Linotype" w:hint="cs"/>
          <w:rtl/>
        </w:rPr>
        <w:t>باب</w:t>
      </w:r>
      <w:r w:rsidRPr="009C43A6">
        <w:rPr>
          <w:rFonts w:ascii="Verdana" w:hAnsi="Verdana" w:cs="Lotus Linotype"/>
          <w:rtl/>
        </w:rPr>
        <w:t xml:space="preserve"> (</w:t>
      </w:r>
      <w:r w:rsidRPr="009C43A6">
        <w:rPr>
          <w:rFonts w:ascii="Verdana" w:hAnsi="Verdana" w:cs="Lotus Linotype" w:hint="cs"/>
          <w:rtl/>
        </w:rPr>
        <w:t>نكاح</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أسلم</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المُشركات</w:t>
      </w:r>
      <w:r w:rsidRPr="009C43A6">
        <w:rPr>
          <w:rFonts w:ascii="Verdana" w:hAnsi="Verdana" w:cs="Lotus Linotype"/>
          <w:rtl/>
        </w:rPr>
        <w:t xml:space="preserve"> </w:t>
      </w:r>
      <w:r w:rsidRPr="009C43A6">
        <w:rPr>
          <w:rFonts w:ascii="Verdana" w:hAnsi="Verdana" w:cs="Lotus Linotype" w:hint="cs"/>
          <w:rtl/>
        </w:rPr>
        <w:t>وعدّتهنّ</w:t>
      </w:r>
      <w:r w:rsidRPr="009C43A6">
        <w:rPr>
          <w:rFonts w:ascii="Verdana" w:hAnsi="Verdana" w:cs="Lotus Linotype"/>
          <w:rtl/>
        </w:rPr>
        <w:t>)</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رقم</w:t>
      </w:r>
      <w:r w:rsidRPr="009C43A6">
        <w:rPr>
          <w:rFonts w:ascii="Verdana" w:hAnsi="Verdana" w:cs="Lotus Linotype"/>
          <w:rtl/>
        </w:rPr>
        <w:t xml:space="preserve">٤٩٨٢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٣</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٢٠٢٤</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كثير</w:t>
      </w:r>
      <w:r w:rsidRPr="009C43A6">
        <w:rPr>
          <w:rFonts w:ascii="Verdana" w:hAnsi="Verdana" w:cs="Lotus Linotype"/>
          <w:rtl/>
        </w:rPr>
        <w:t xml:space="preserve"> </w:t>
      </w:r>
      <w:r w:rsidRPr="009C43A6">
        <w:rPr>
          <w:rFonts w:ascii="Verdana" w:hAnsi="Verdana" w:cs="Lotus Linotype" w:hint="cs"/>
          <w:rtl/>
        </w:rPr>
        <w:t>اليمامة</w:t>
      </w:r>
      <w:r w:rsidRPr="009C43A6">
        <w:rPr>
          <w:rFonts w:ascii="Verdana" w:hAnsi="Verdana" w:cs="Lotus Linotype"/>
          <w:rtl/>
        </w:rPr>
        <w:t>-</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الطبعة</w:t>
      </w:r>
      <w:r w:rsidRPr="009C43A6">
        <w:rPr>
          <w:rFonts w:ascii="Verdana" w:hAnsi="Verdana" w:cs="Lotus Linotype"/>
          <w:rtl/>
        </w:rPr>
        <w:t xml:space="preserve"> </w:t>
      </w:r>
      <w:r w:rsidRPr="009C43A6">
        <w:rPr>
          <w:rFonts w:ascii="Verdana" w:hAnsi="Verdana" w:cs="Lotus Linotype" w:hint="cs"/>
          <w:rtl/>
        </w:rPr>
        <w:t>الثالثة</w:t>
      </w:r>
      <w:r w:rsidRPr="009C43A6">
        <w:rPr>
          <w:rFonts w:ascii="Verdana" w:hAnsi="Verdana" w:cs="Lotus Linotype"/>
          <w:rtl/>
        </w:rPr>
        <w:t xml:space="preserve"> </w:t>
      </w:r>
      <w:r w:rsidRPr="009C43A6">
        <w:rPr>
          <w:rFonts w:ascii="Verdana" w:hAnsi="Verdana" w:cs="Lotus Linotype" w:hint="cs"/>
          <w:rtl/>
        </w:rPr>
        <w:t>١٤٠٧</w:t>
      </w:r>
      <w:r w:rsidRPr="009C43A6">
        <w:rPr>
          <w:rFonts w:ascii="Verdana" w:hAnsi="Verdana" w:cs="Lotus Linotype"/>
          <w:rtl/>
        </w:rPr>
        <w:t xml:space="preserve"> </w:t>
      </w:r>
      <w:r w:rsidRPr="009C43A6">
        <w:rPr>
          <w:rFonts w:ascii="Verdana" w:hAnsi="Verdana" w:cs="Lotus Linotype" w:hint="cs"/>
          <w:rtl/>
        </w:rPr>
        <w:t>هـ</w:t>
      </w:r>
      <w:r w:rsidRPr="009C43A6">
        <w:rPr>
          <w:rStyle w:val="FootnoteReference"/>
          <w:rFonts w:ascii="Verdana" w:hAnsi="Verdana" w:cs="Lotus Linotype"/>
          <w:vertAlign w:val="baseline"/>
          <w:rtl/>
        </w:rPr>
        <w:t>.</w:t>
      </w:r>
    </w:p>
  </w:footnote>
  <w:footnote w:id="4">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علاء</w:t>
      </w:r>
      <w:r w:rsidRPr="009C43A6">
        <w:rPr>
          <w:rFonts w:ascii="Verdana" w:hAnsi="Verdana" w:cs="Lotus Linotype"/>
          <w:rtl/>
        </w:rPr>
        <w:t xml:space="preserve"> </w:t>
      </w:r>
      <w:r w:rsidRPr="009C43A6">
        <w:rPr>
          <w:rFonts w:ascii="Verdana" w:hAnsi="Verdana" w:cs="Lotus Linotype" w:hint="cs"/>
          <w:rtl/>
        </w:rPr>
        <w:t>الدين</w:t>
      </w:r>
      <w:r w:rsidRPr="009C43A6">
        <w:rPr>
          <w:rFonts w:ascii="Verdana" w:hAnsi="Verdana" w:cs="Lotus Linotype"/>
          <w:rtl/>
        </w:rPr>
        <w:t xml:space="preserve"> </w:t>
      </w:r>
      <w:r w:rsidRPr="009C43A6">
        <w:rPr>
          <w:rFonts w:ascii="Verdana" w:hAnsi="Verdana" w:cs="Lotus Linotype" w:hint="cs"/>
          <w:rtl/>
        </w:rPr>
        <w:t>الكاساني</w:t>
      </w:r>
      <w:r w:rsidRPr="009C43A6">
        <w:rPr>
          <w:rFonts w:ascii="Verdana" w:hAnsi="Verdana" w:cs="Lotus Linotype"/>
          <w:rtl/>
        </w:rPr>
        <w:t xml:space="preserve"> - </w:t>
      </w:r>
      <w:r w:rsidRPr="009C43A6">
        <w:rPr>
          <w:rFonts w:ascii="Verdana" w:hAnsi="Verdana" w:cs="Lotus Linotype" w:hint="cs"/>
          <w:rtl/>
        </w:rPr>
        <w:t>بدائع</w:t>
      </w:r>
      <w:r w:rsidRPr="009C43A6">
        <w:rPr>
          <w:rFonts w:ascii="Verdana" w:hAnsi="Verdana" w:cs="Lotus Linotype"/>
          <w:rtl/>
        </w:rPr>
        <w:t xml:space="preserve"> </w:t>
      </w:r>
      <w:r w:rsidRPr="009C43A6">
        <w:rPr>
          <w:rFonts w:ascii="Verdana" w:hAnsi="Verdana" w:cs="Lotus Linotype" w:hint="cs"/>
          <w:rtl/>
        </w:rPr>
        <w:t>الصنائع</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ترتيب</w:t>
      </w:r>
      <w:r w:rsidRPr="009C43A6">
        <w:rPr>
          <w:rFonts w:ascii="Verdana" w:hAnsi="Verdana" w:cs="Lotus Linotype"/>
          <w:rtl/>
        </w:rPr>
        <w:t xml:space="preserve"> </w:t>
      </w:r>
      <w:r w:rsidRPr="009C43A6">
        <w:rPr>
          <w:rFonts w:ascii="Verdana" w:hAnsi="Verdana" w:cs="Lotus Linotype" w:hint="cs"/>
          <w:rtl/>
        </w:rPr>
        <w:t>الشرائع</w:t>
      </w:r>
      <w:r w:rsidRPr="009C43A6">
        <w:rPr>
          <w:rFonts w:ascii="Verdana" w:hAnsi="Verdana" w:cs="Lotus Linotype"/>
          <w:rtl/>
        </w:rPr>
        <w:t xml:space="preserve"> - </w:t>
      </w:r>
      <w:r w:rsidRPr="009C43A6">
        <w:rPr>
          <w:rFonts w:ascii="Verdana" w:hAnsi="Verdana" w:cs="Lotus Linotype" w:hint="cs"/>
          <w:rtl/>
        </w:rPr>
        <w:t>ج</w:t>
      </w:r>
      <w:r w:rsidRPr="009C43A6">
        <w:rPr>
          <w:rFonts w:ascii="Verdana" w:hAnsi="Verdana" w:cs="Lotus Linotype"/>
          <w:rtl/>
        </w:rPr>
        <w:t xml:space="preserve">٧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١٣١،</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الكتاب</w:t>
      </w:r>
      <w:r w:rsidRPr="009C43A6">
        <w:rPr>
          <w:rFonts w:ascii="Verdana" w:hAnsi="Verdana" w:cs="Lotus Linotype"/>
          <w:rtl/>
        </w:rPr>
        <w:t xml:space="preserve"> </w:t>
      </w:r>
      <w:r w:rsidRPr="009C43A6">
        <w:rPr>
          <w:rFonts w:ascii="Verdana" w:hAnsi="Verdana" w:cs="Lotus Linotype" w:hint="cs"/>
          <w:rtl/>
        </w:rPr>
        <w:t>العربي</w:t>
      </w:r>
      <w:r w:rsidRPr="009C43A6">
        <w:rPr>
          <w:rFonts w:ascii="Verdana" w:hAnsi="Verdana" w:cs="Lotus Linotype"/>
          <w:rtl/>
        </w:rPr>
        <w:t xml:space="preserve">- </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الطبعة</w:t>
      </w:r>
      <w:r w:rsidRPr="009C43A6">
        <w:rPr>
          <w:rFonts w:ascii="Verdana" w:hAnsi="Verdana" w:cs="Lotus Linotype"/>
          <w:rtl/>
        </w:rPr>
        <w:t xml:space="preserve"> </w:t>
      </w:r>
      <w:r w:rsidRPr="009C43A6">
        <w:rPr>
          <w:rFonts w:ascii="Verdana" w:hAnsi="Verdana" w:cs="Lotus Linotype" w:hint="cs"/>
          <w:rtl/>
        </w:rPr>
        <w:t>الثانية،</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١٩٨٢</w:t>
      </w:r>
      <w:r w:rsidRPr="009C43A6">
        <w:rPr>
          <w:rStyle w:val="FootnoteReference"/>
          <w:rFonts w:ascii="Verdana" w:hAnsi="Verdana" w:cs="Lotus Linotype"/>
          <w:vertAlign w:val="baseline"/>
          <w:rtl/>
        </w:rPr>
        <w:t>.</w:t>
      </w:r>
    </w:p>
  </w:footnote>
  <w:footnote w:id="5">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عابدين</w:t>
      </w:r>
      <w:r w:rsidRPr="009C43A6">
        <w:rPr>
          <w:rFonts w:ascii="Verdana" w:hAnsi="Verdana" w:cs="Lotus Linotype"/>
          <w:rtl/>
        </w:rPr>
        <w:t xml:space="preserve">- </w:t>
      </w:r>
      <w:r w:rsidRPr="009C43A6">
        <w:rPr>
          <w:rFonts w:ascii="Verdana" w:hAnsi="Verdana" w:cs="Lotus Linotype" w:hint="cs"/>
          <w:rtl/>
        </w:rPr>
        <w:t>حاشية</w:t>
      </w:r>
      <w:r w:rsidRPr="009C43A6">
        <w:rPr>
          <w:rFonts w:ascii="Verdana" w:hAnsi="Verdana" w:cs="Lotus Linotype"/>
          <w:rtl/>
        </w:rPr>
        <w:t xml:space="preserve"> </w:t>
      </w:r>
      <w:r w:rsidRPr="009C43A6">
        <w:rPr>
          <w:rFonts w:ascii="Verdana" w:hAnsi="Verdana" w:cs="Lotus Linotype" w:hint="cs"/>
          <w:rtl/>
        </w:rPr>
        <w:t>ردّ</w:t>
      </w:r>
      <w:r w:rsidRPr="009C43A6">
        <w:rPr>
          <w:rFonts w:ascii="Verdana" w:hAnsi="Verdana" w:cs="Lotus Linotype"/>
          <w:rtl/>
        </w:rPr>
        <w:t xml:space="preserve"> </w:t>
      </w:r>
      <w:r w:rsidRPr="009C43A6">
        <w:rPr>
          <w:rFonts w:ascii="Verdana" w:hAnsi="Verdana" w:cs="Lotus Linotype" w:hint="cs"/>
          <w:rtl/>
        </w:rPr>
        <w:t>المحتار</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الدّر</w:t>
      </w:r>
      <w:r w:rsidRPr="009C43A6">
        <w:rPr>
          <w:rFonts w:ascii="Verdana" w:hAnsi="Verdana" w:cs="Lotus Linotype"/>
          <w:rtl/>
        </w:rPr>
        <w:t xml:space="preserve"> </w:t>
      </w:r>
      <w:r w:rsidRPr="009C43A6">
        <w:rPr>
          <w:rFonts w:ascii="Verdana" w:hAnsi="Verdana" w:cs="Lotus Linotype" w:hint="cs"/>
          <w:rtl/>
        </w:rPr>
        <w:t>المختار</w:t>
      </w:r>
      <w:r w:rsidRPr="009C43A6">
        <w:rPr>
          <w:rFonts w:ascii="Verdana" w:hAnsi="Verdana" w:cs="Lotus Linotype"/>
          <w:rtl/>
        </w:rPr>
        <w:t xml:space="preserve"> </w:t>
      </w:r>
      <w:r w:rsidRPr="009C43A6">
        <w:rPr>
          <w:rFonts w:ascii="Verdana" w:hAnsi="Verdana" w:cs="Lotus Linotype" w:hint="cs"/>
          <w:rtl/>
        </w:rPr>
        <w:t>شرح</w:t>
      </w:r>
      <w:r w:rsidRPr="009C43A6">
        <w:rPr>
          <w:rFonts w:ascii="Verdana" w:hAnsi="Verdana" w:cs="Lotus Linotype"/>
          <w:rtl/>
        </w:rPr>
        <w:t xml:space="preserve"> </w:t>
      </w:r>
      <w:r w:rsidRPr="009C43A6">
        <w:rPr>
          <w:rFonts w:ascii="Verdana" w:hAnsi="Verdana" w:cs="Lotus Linotype" w:hint="cs"/>
          <w:rtl/>
        </w:rPr>
        <w:t>تنوير</w:t>
      </w:r>
      <w:r w:rsidRPr="009C43A6">
        <w:rPr>
          <w:rFonts w:ascii="Verdana" w:hAnsi="Verdana" w:cs="Lotus Linotype"/>
          <w:rtl/>
        </w:rPr>
        <w:t xml:space="preserve"> </w:t>
      </w:r>
      <w:r w:rsidRPr="009C43A6">
        <w:rPr>
          <w:rFonts w:ascii="Verdana" w:hAnsi="Verdana" w:cs="Lotus Linotype" w:hint="cs"/>
          <w:rtl/>
        </w:rPr>
        <w:t>الأبصار</w:t>
      </w:r>
      <w:r w:rsidRPr="009C43A6">
        <w:rPr>
          <w:rFonts w:ascii="Verdana" w:hAnsi="Verdana" w:cs="Lotus Linotype"/>
          <w:rtl/>
        </w:rPr>
        <w:t xml:space="preserve">- </w:t>
      </w:r>
      <w:r w:rsidRPr="009C43A6">
        <w:rPr>
          <w:rFonts w:ascii="Verdana" w:hAnsi="Verdana" w:cs="Lotus Linotype" w:hint="cs"/>
          <w:rtl/>
        </w:rPr>
        <w:t>الشهير</w:t>
      </w:r>
      <w:r w:rsidRPr="009C43A6">
        <w:rPr>
          <w:rFonts w:ascii="Verdana" w:hAnsi="Verdana" w:cs="Lotus Linotype"/>
          <w:rtl/>
        </w:rPr>
        <w:t xml:space="preserve"> </w:t>
      </w:r>
      <w:r w:rsidRPr="009C43A6">
        <w:rPr>
          <w:rFonts w:ascii="Verdana" w:hAnsi="Verdana" w:cs="Lotus Linotype" w:hint="cs"/>
          <w:rtl/>
        </w:rPr>
        <w:t>بحاشية</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عابدين</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٤</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١٧٥</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الفكر</w:t>
      </w:r>
      <w:r w:rsidRPr="009C43A6">
        <w:rPr>
          <w:rFonts w:ascii="Verdana" w:hAnsi="Verdana" w:cs="Lotus Linotype"/>
          <w:rtl/>
        </w:rPr>
        <w:t xml:space="preserve"> </w:t>
      </w:r>
      <w:r w:rsidRPr="009C43A6">
        <w:rPr>
          <w:rFonts w:ascii="Verdana" w:hAnsi="Verdana" w:cs="Lotus Linotype" w:hint="cs"/>
          <w:rtl/>
        </w:rPr>
        <w:t>للطباعة</w:t>
      </w:r>
      <w:r w:rsidRPr="009C43A6">
        <w:rPr>
          <w:rFonts w:ascii="Verdana" w:hAnsi="Verdana" w:cs="Lotus Linotype"/>
          <w:rtl/>
        </w:rPr>
        <w:t xml:space="preserve"> </w:t>
      </w:r>
      <w:r w:rsidRPr="009C43A6">
        <w:rPr>
          <w:rFonts w:ascii="Verdana" w:hAnsi="Verdana" w:cs="Lotus Linotype" w:hint="cs"/>
          <w:rtl/>
        </w:rPr>
        <w:t>والنّشر</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٢٠٠٠</w:t>
      </w:r>
      <w:r w:rsidRPr="009C43A6">
        <w:rPr>
          <w:rFonts w:ascii="Verdana" w:hAnsi="Verdana" w:cs="Lotus Linotype"/>
          <w:rtl/>
        </w:rPr>
        <w:t xml:space="preserve"> </w:t>
      </w:r>
      <w:r w:rsidRPr="009C43A6">
        <w:rPr>
          <w:rFonts w:ascii="Verdana" w:hAnsi="Verdana" w:cs="Lotus Linotype" w:hint="cs"/>
          <w:rtl/>
        </w:rPr>
        <w:t>م</w:t>
      </w:r>
      <w:r w:rsidRPr="009C43A6">
        <w:rPr>
          <w:rStyle w:val="FootnoteReference"/>
          <w:rFonts w:ascii="Verdana" w:hAnsi="Verdana" w:cs="Lotus Linotype"/>
          <w:vertAlign w:val="baseline"/>
          <w:rtl/>
        </w:rPr>
        <w:t>.</w:t>
      </w:r>
    </w:p>
  </w:footnote>
  <w:footnote w:id="6">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 xml:space="preserve">) </w:t>
      </w:r>
      <w:r w:rsidRPr="009C43A6">
        <w:rPr>
          <w:rFonts w:ascii="Verdana" w:hAnsi="Verdana" w:cs="Lotus Linotype" w:hint="cs"/>
          <w:rtl/>
        </w:rPr>
        <w:t>حاشية</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عابدين</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المرجع</w:t>
      </w:r>
      <w:r w:rsidRPr="009C43A6">
        <w:rPr>
          <w:rFonts w:ascii="Verdana" w:hAnsi="Verdana" w:cs="Lotus Linotype"/>
          <w:rtl/>
        </w:rPr>
        <w:t xml:space="preserve"> </w:t>
      </w:r>
      <w:r w:rsidRPr="009C43A6">
        <w:rPr>
          <w:rFonts w:ascii="Verdana" w:hAnsi="Verdana" w:cs="Lotus Linotype" w:hint="cs"/>
          <w:rtl/>
        </w:rPr>
        <w:t>السابق،</w:t>
      </w:r>
      <w:r w:rsidRPr="009C43A6">
        <w:rPr>
          <w:rFonts w:ascii="Verdana" w:hAnsi="Verdana" w:cs="Lotus Linotype"/>
          <w:rtl/>
        </w:rPr>
        <w:t xml:space="preserve"> </w:t>
      </w:r>
      <w:r w:rsidRPr="009C43A6">
        <w:rPr>
          <w:rFonts w:ascii="Verdana" w:hAnsi="Verdana" w:cs="Lotus Linotype" w:hint="cs"/>
          <w:rtl/>
        </w:rPr>
        <w:t>نفس</w:t>
      </w:r>
      <w:r w:rsidRPr="009C43A6">
        <w:rPr>
          <w:rFonts w:ascii="Verdana" w:hAnsi="Verdana" w:cs="Lotus Linotype"/>
          <w:rtl/>
        </w:rPr>
        <w:t xml:space="preserve"> </w:t>
      </w:r>
      <w:r w:rsidRPr="009C43A6">
        <w:rPr>
          <w:rFonts w:ascii="Verdana" w:hAnsi="Verdana" w:cs="Lotus Linotype" w:hint="cs"/>
          <w:rtl/>
        </w:rPr>
        <w:t>الجزء</w:t>
      </w:r>
      <w:r w:rsidRPr="009C43A6">
        <w:rPr>
          <w:rFonts w:ascii="Verdana" w:hAnsi="Verdana" w:cs="Lotus Linotype"/>
          <w:rtl/>
        </w:rPr>
        <w:t xml:space="preserve"> </w:t>
      </w:r>
      <w:r w:rsidRPr="009C43A6">
        <w:rPr>
          <w:rFonts w:ascii="Verdana" w:hAnsi="Verdana" w:cs="Lotus Linotype" w:hint="cs"/>
          <w:rtl/>
        </w:rPr>
        <w:t>والصفحة</w:t>
      </w:r>
      <w:r w:rsidRPr="009C43A6">
        <w:rPr>
          <w:rStyle w:val="FootnoteReference"/>
          <w:rFonts w:ascii="Verdana" w:hAnsi="Verdana" w:cs="Lotus Linotype"/>
          <w:vertAlign w:val="baseline"/>
          <w:rtl/>
        </w:rPr>
        <w:t>.</w:t>
      </w:r>
    </w:p>
  </w:footnote>
  <w:footnote w:id="7">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عرفه</w:t>
      </w:r>
      <w:r w:rsidRPr="009C43A6">
        <w:rPr>
          <w:rFonts w:ascii="Verdana" w:hAnsi="Verdana" w:cs="Lotus Linotype"/>
          <w:rtl/>
        </w:rPr>
        <w:t xml:space="preserve"> </w:t>
      </w:r>
      <w:r w:rsidRPr="009C43A6">
        <w:rPr>
          <w:rFonts w:ascii="Verdana" w:hAnsi="Verdana" w:cs="Lotus Linotype" w:hint="cs"/>
          <w:rtl/>
        </w:rPr>
        <w:t>الدسوقي</w:t>
      </w:r>
      <w:r w:rsidRPr="009C43A6">
        <w:rPr>
          <w:rFonts w:ascii="Verdana" w:hAnsi="Verdana" w:cs="Lotus Linotype"/>
          <w:rtl/>
        </w:rPr>
        <w:t xml:space="preserve"> - </w:t>
      </w:r>
      <w:r w:rsidRPr="009C43A6">
        <w:rPr>
          <w:rFonts w:ascii="Verdana" w:hAnsi="Verdana" w:cs="Lotus Linotype" w:hint="cs"/>
          <w:rtl/>
        </w:rPr>
        <w:t>حاشية</w:t>
      </w:r>
      <w:r w:rsidRPr="009C43A6">
        <w:rPr>
          <w:rFonts w:ascii="Verdana" w:hAnsi="Verdana" w:cs="Lotus Linotype"/>
          <w:rtl/>
        </w:rPr>
        <w:t xml:space="preserve"> </w:t>
      </w:r>
      <w:r w:rsidRPr="009C43A6">
        <w:rPr>
          <w:rFonts w:ascii="Verdana" w:hAnsi="Verdana" w:cs="Lotus Linotype" w:hint="cs"/>
          <w:rtl/>
        </w:rPr>
        <w:t>الدسوقي</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الشرح</w:t>
      </w:r>
      <w:r w:rsidRPr="009C43A6">
        <w:rPr>
          <w:rFonts w:ascii="Verdana" w:hAnsi="Verdana" w:cs="Lotus Linotype"/>
          <w:rtl/>
        </w:rPr>
        <w:t xml:space="preserve"> </w:t>
      </w:r>
      <w:r w:rsidRPr="009C43A6">
        <w:rPr>
          <w:rFonts w:ascii="Verdana" w:hAnsi="Verdana" w:cs="Lotus Linotype" w:hint="cs"/>
          <w:rtl/>
        </w:rPr>
        <w:t>الكبير</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١</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٣٦٤،</w:t>
      </w:r>
      <w:r w:rsidRPr="009C43A6">
        <w:rPr>
          <w:rFonts w:ascii="Verdana" w:hAnsi="Verdana" w:cs="Lotus Linotype"/>
          <w:rtl/>
        </w:rPr>
        <w:t xml:space="preserve"> </w:t>
      </w:r>
      <w:r w:rsidRPr="009C43A6">
        <w:rPr>
          <w:rFonts w:ascii="Verdana" w:hAnsi="Verdana" w:cs="Lotus Linotype" w:hint="cs"/>
          <w:rtl/>
        </w:rPr>
        <w:t>تحقيق</w:t>
      </w:r>
      <w:r w:rsidRPr="009C43A6">
        <w:rPr>
          <w:rFonts w:ascii="Verdana" w:hAnsi="Verdana" w:cs="Lotus Linotype"/>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عليش</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الفكر</w:t>
      </w:r>
      <w:r w:rsidRPr="009C43A6">
        <w:rPr>
          <w:rFonts w:ascii="Verdana" w:hAnsi="Verdana" w:cs="Lotus Linotype"/>
          <w:rtl/>
        </w:rPr>
        <w:t xml:space="preserve">- </w:t>
      </w:r>
      <w:r w:rsidRPr="009C43A6">
        <w:rPr>
          <w:rFonts w:ascii="Verdana" w:hAnsi="Verdana" w:cs="Lotus Linotype" w:hint="cs"/>
          <w:rtl/>
        </w:rPr>
        <w:t>بيروت</w:t>
      </w:r>
      <w:r w:rsidRPr="009C43A6">
        <w:rPr>
          <w:rStyle w:val="FootnoteReference"/>
          <w:rFonts w:ascii="Verdana" w:hAnsi="Verdana" w:cs="Lotus Linotype"/>
          <w:vertAlign w:val="baseline"/>
          <w:rtl/>
        </w:rPr>
        <w:t>.</w:t>
      </w:r>
    </w:p>
  </w:footnote>
  <w:footnote w:id="8">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حاشية</w:t>
      </w:r>
      <w:r w:rsidRPr="009C43A6">
        <w:rPr>
          <w:rFonts w:ascii="Verdana" w:hAnsi="Verdana" w:cs="Lotus Linotype"/>
          <w:rtl/>
        </w:rPr>
        <w:t xml:space="preserve"> </w:t>
      </w:r>
      <w:r w:rsidRPr="009C43A6">
        <w:rPr>
          <w:rFonts w:ascii="Verdana" w:hAnsi="Verdana" w:cs="Lotus Linotype" w:hint="cs"/>
          <w:rtl/>
        </w:rPr>
        <w:t>الد</w:t>
      </w:r>
      <w:bookmarkStart w:id="8" w:name="_GoBack"/>
      <w:bookmarkEnd w:id="8"/>
      <w:r w:rsidRPr="009C43A6">
        <w:rPr>
          <w:rFonts w:ascii="Verdana" w:hAnsi="Verdana" w:cs="Lotus Linotype" w:hint="cs"/>
          <w:rtl/>
        </w:rPr>
        <w:t>سوقي،</w:t>
      </w:r>
      <w:r w:rsidRPr="009C43A6">
        <w:rPr>
          <w:rFonts w:ascii="Verdana" w:hAnsi="Verdana" w:cs="Lotus Linotype"/>
          <w:rtl/>
        </w:rPr>
        <w:t xml:space="preserve"> </w:t>
      </w:r>
      <w:r w:rsidRPr="009C43A6">
        <w:rPr>
          <w:rFonts w:ascii="Verdana" w:hAnsi="Verdana" w:cs="Lotus Linotype" w:hint="cs"/>
          <w:rtl/>
        </w:rPr>
        <w:t>المرجع</w:t>
      </w:r>
      <w:r w:rsidRPr="009C43A6">
        <w:rPr>
          <w:rFonts w:ascii="Verdana" w:hAnsi="Verdana" w:cs="Lotus Linotype"/>
          <w:rtl/>
        </w:rPr>
        <w:t xml:space="preserve"> </w:t>
      </w:r>
      <w:r w:rsidRPr="009C43A6">
        <w:rPr>
          <w:rFonts w:ascii="Verdana" w:hAnsi="Verdana" w:cs="Lotus Linotype" w:hint="cs"/>
          <w:rtl/>
        </w:rPr>
        <w:t>السابق،</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٢</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١٨</w:t>
      </w:r>
      <w:r w:rsidRPr="009C43A6">
        <w:rPr>
          <w:rFonts w:ascii="Verdana" w:hAnsi="Verdana" w:cs="Lotus Linotype"/>
          <w:rtl/>
        </w:rPr>
        <w:t>٨</w:t>
      </w:r>
      <w:r w:rsidRPr="009C43A6">
        <w:rPr>
          <w:rStyle w:val="FootnoteReference"/>
          <w:rFonts w:ascii="Verdana" w:hAnsi="Verdana" w:cs="Lotus Linotype"/>
          <w:vertAlign w:val="baseline"/>
          <w:rtl/>
        </w:rPr>
        <w:t>.</w:t>
      </w:r>
    </w:p>
  </w:footnote>
  <w:footnote w:id="9">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بن</w:t>
      </w:r>
      <w:r w:rsidRPr="009C43A6">
        <w:rPr>
          <w:rFonts w:ascii="Verdana" w:hAnsi="Verdana" w:cs="Lotus Linotype"/>
          <w:rtl/>
        </w:rPr>
        <w:t xml:space="preserve"> </w:t>
      </w:r>
      <w:r w:rsidRPr="009C43A6">
        <w:rPr>
          <w:rFonts w:ascii="Verdana" w:hAnsi="Verdana" w:cs="Lotus Linotype" w:hint="cs"/>
          <w:rtl/>
        </w:rPr>
        <w:t>عبد</w:t>
      </w:r>
      <w:r w:rsidRPr="009C43A6">
        <w:rPr>
          <w:rFonts w:ascii="Verdana" w:hAnsi="Verdana" w:cs="Lotus Linotype"/>
          <w:rtl/>
        </w:rPr>
        <w:t xml:space="preserve"> </w:t>
      </w:r>
      <w:r w:rsidRPr="009C43A6">
        <w:rPr>
          <w:rFonts w:ascii="Verdana" w:hAnsi="Verdana" w:cs="Lotus Linotype" w:hint="cs"/>
          <w:rtl/>
        </w:rPr>
        <w:t>الله</w:t>
      </w:r>
      <w:r w:rsidRPr="009C43A6">
        <w:rPr>
          <w:rFonts w:ascii="Verdana" w:hAnsi="Verdana" w:cs="Lotus Linotype"/>
          <w:rtl/>
        </w:rPr>
        <w:t xml:space="preserve"> </w:t>
      </w:r>
      <w:r w:rsidRPr="009C43A6">
        <w:rPr>
          <w:rFonts w:ascii="Verdana" w:hAnsi="Verdana" w:cs="Lotus Linotype" w:hint="cs"/>
          <w:rtl/>
        </w:rPr>
        <w:t>الخرشي</w:t>
      </w:r>
      <w:r w:rsidRPr="009C43A6">
        <w:rPr>
          <w:rFonts w:ascii="Verdana" w:hAnsi="Verdana" w:cs="Lotus Linotype"/>
          <w:rtl/>
        </w:rPr>
        <w:t xml:space="preserve">-  </w:t>
      </w:r>
      <w:r w:rsidRPr="009C43A6">
        <w:rPr>
          <w:rFonts w:ascii="Verdana" w:hAnsi="Verdana" w:cs="Lotus Linotype" w:hint="cs"/>
          <w:rtl/>
        </w:rPr>
        <w:t>الخرشي</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مختصر</w:t>
      </w:r>
      <w:r w:rsidRPr="009C43A6">
        <w:rPr>
          <w:rFonts w:ascii="Verdana" w:hAnsi="Verdana" w:cs="Lotus Linotype"/>
          <w:rtl/>
        </w:rPr>
        <w:t xml:space="preserve"> </w:t>
      </w:r>
      <w:r w:rsidRPr="009C43A6">
        <w:rPr>
          <w:rFonts w:ascii="Verdana" w:hAnsi="Verdana" w:cs="Lotus Linotype" w:hint="cs"/>
          <w:rtl/>
        </w:rPr>
        <w:t>خليل</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٢</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٦٢</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الفكر</w:t>
      </w:r>
      <w:r w:rsidRPr="009C43A6">
        <w:rPr>
          <w:rFonts w:ascii="Verdana" w:hAnsi="Verdana" w:cs="Lotus Linotype"/>
          <w:rtl/>
        </w:rPr>
        <w:t xml:space="preserve"> </w:t>
      </w:r>
      <w:r w:rsidRPr="009C43A6">
        <w:rPr>
          <w:rFonts w:ascii="Verdana" w:hAnsi="Verdana" w:cs="Lotus Linotype" w:hint="cs"/>
          <w:rtl/>
        </w:rPr>
        <w:t>للطباعة</w:t>
      </w:r>
      <w:r w:rsidRPr="009C43A6">
        <w:rPr>
          <w:rFonts w:ascii="Verdana" w:hAnsi="Verdana" w:cs="Lotus Linotype"/>
          <w:rtl/>
        </w:rPr>
        <w:t xml:space="preserve">- </w:t>
      </w:r>
      <w:r w:rsidRPr="009C43A6">
        <w:rPr>
          <w:rFonts w:ascii="Verdana" w:hAnsi="Verdana" w:cs="Lotus Linotype" w:hint="cs"/>
          <w:rtl/>
        </w:rPr>
        <w:t>بيروت</w:t>
      </w:r>
      <w:r w:rsidRPr="009C43A6">
        <w:rPr>
          <w:rStyle w:val="FootnoteReference"/>
          <w:rFonts w:ascii="Verdana" w:hAnsi="Verdana" w:cs="Lotus Linotype"/>
          <w:vertAlign w:val="baseline"/>
          <w:rtl/>
        </w:rPr>
        <w:t>.</w:t>
      </w:r>
    </w:p>
  </w:footnote>
  <w:footnote w:id="10">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مالك</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أنس</w:t>
      </w:r>
      <w:r w:rsidRPr="009C43A6">
        <w:rPr>
          <w:rFonts w:ascii="Verdana" w:hAnsi="Verdana" w:cs="Lotus Linotype"/>
          <w:rtl/>
        </w:rPr>
        <w:t xml:space="preserve">- </w:t>
      </w:r>
      <w:r w:rsidRPr="009C43A6">
        <w:rPr>
          <w:rFonts w:ascii="Verdana" w:hAnsi="Verdana" w:cs="Lotus Linotype" w:hint="cs"/>
          <w:rtl/>
        </w:rPr>
        <w:t>المدوّنة</w:t>
      </w:r>
      <w:r w:rsidRPr="009C43A6">
        <w:rPr>
          <w:rFonts w:ascii="Verdana" w:hAnsi="Verdana" w:cs="Lotus Linotype"/>
          <w:rtl/>
        </w:rPr>
        <w:t xml:space="preserve"> </w:t>
      </w:r>
      <w:r w:rsidRPr="009C43A6">
        <w:rPr>
          <w:rFonts w:ascii="Verdana" w:hAnsi="Verdana" w:cs="Lotus Linotype" w:hint="cs"/>
          <w:rtl/>
        </w:rPr>
        <w:t>الكبرى</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٣</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٢٢</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صادر</w:t>
      </w:r>
      <w:r w:rsidRPr="009C43A6">
        <w:rPr>
          <w:rFonts w:ascii="Verdana" w:hAnsi="Verdana" w:cs="Lotus Linotype"/>
          <w:rtl/>
        </w:rPr>
        <w:t>-</w:t>
      </w:r>
      <w:r w:rsidRPr="009C43A6">
        <w:rPr>
          <w:rFonts w:ascii="Verdana" w:hAnsi="Verdana" w:cs="Lotus Linotype" w:hint="cs"/>
          <w:rtl/>
        </w:rPr>
        <w:t>بيروت</w:t>
      </w:r>
      <w:r w:rsidRPr="009C43A6">
        <w:rPr>
          <w:rStyle w:val="FootnoteReference"/>
          <w:rFonts w:ascii="Verdana" w:hAnsi="Verdana" w:cs="Lotus Linotype"/>
          <w:vertAlign w:val="baseline"/>
          <w:rtl/>
        </w:rPr>
        <w:t>.</w:t>
      </w:r>
    </w:p>
  </w:footnote>
  <w:footnote w:id="11">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يحيى</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شرف</w:t>
      </w:r>
      <w:r w:rsidRPr="009C43A6">
        <w:rPr>
          <w:rFonts w:ascii="Verdana" w:hAnsi="Verdana" w:cs="Lotus Linotype"/>
          <w:rtl/>
        </w:rPr>
        <w:t xml:space="preserve"> </w:t>
      </w:r>
      <w:r w:rsidRPr="009C43A6">
        <w:rPr>
          <w:rFonts w:ascii="Verdana" w:hAnsi="Verdana" w:cs="Lotus Linotype" w:hint="cs"/>
          <w:rtl/>
        </w:rPr>
        <w:t>النووي</w:t>
      </w:r>
      <w:r w:rsidRPr="009C43A6">
        <w:rPr>
          <w:rFonts w:ascii="Verdana" w:hAnsi="Verdana" w:cs="Lotus Linotype"/>
          <w:rtl/>
        </w:rPr>
        <w:t xml:space="preserve">- </w:t>
      </w:r>
      <w:r w:rsidRPr="009C43A6">
        <w:rPr>
          <w:rFonts w:ascii="Verdana" w:hAnsi="Verdana" w:cs="Lotus Linotype" w:hint="cs"/>
          <w:rtl/>
        </w:rPr>
        <w:t>روضة</w:t>
      </w:r>
      <w:r w:rsidRPr="009C43A6">
        <w:rPr>
          <w:rFonts w:ascii="Verdana" w:hAnsi="Verdana" w:cs="Lotus Linotype"/>
          <w:rtl/>
        </w:rPr>
        <w:t xml:space="preserve"> </w:t>
      </w:r>
      <w:r w:rsidRPr="009C43A6">
        <w:rPr>
          <w:rFonts w:ascii="Verdana" w:hAnsi="Verdana" w:cs="Lotus Linotype" w:hint="cs"/>
          <w:rtl/>
        </w:rPr>
        <w:t>الطالبين</w:t>
      </w:r>
      <w:r w:rsidRPr="009C43A6">
        <w:rPr>
          <w:rFonts w:ascii="Verdana" w:hAnsi="Verdana" w:cs="Lotus Linotype"/>
          <w:rtl/>
        </w:rPr>
        <w:t xml:space="preserve"> </w:t>
      </w:r>
      <w:r w:rsidRPr="009C43A6">
        <w:rPr>
          <w:rFonts w:ascii="Verdana" w:hAnsi="Verdana" w:cs="Lotus Linotype" w:hint="cs"/>
          <w:rtl/>
        </w:rPr>
        <w:t>وعمدة</w:t>
      </w:r>
      <w:r w:rsidRPr="009C43A6">
        <w:rPr>
          <w:rFonts w:ascii="Verdana" w:hAnsi="Verdana" w:cs="Lotus Linotype"/>
          <w:rtl/>
        </w:rPr>
        <w:t xml:space="preserve"> </w:t>
      </w:r>
      <w:r w:rsidRPr="009C43A6">
        <w:rPr>
          <w:rFonts w:ascii="Verdana" w:hAnsi="Verdana" w:cs="Lotus Linotype" w:hint="cs"/>
          <w:rtl/>
        </w:rPr>
        <w:t>المفتين</w:t>
      </w:r>
      <w:r w:rsidRPr="009C43A6">
        <w:rPr>
          <w:rFonts w:ascii="Verdana" w:hAnsi="Verdana" w:cs="Lotus Linotype"/>
          <w:rtl/>
        </w:rPr>
        <w:t xml:space="preserve"> -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٥</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٤٣٣</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المكتب</w:t>
      </w:r>
      <w:r w:rsidRPr="009C43A6">
        <w:rPr>
          <w:rFonts w:ascii="Verdana" w:hAnsi="Verdana" w:cs="Lotus Linotype"/>
          <w:rtl/>
        </w:rPr>
        <w:t xml:space="preserve"> </w:t>
      </w:r>
      <w:r w:rsidRPr="009C43A6">
        <w:rPr>
          <w:rFonts w:ascii="Verdana" w:hAnsi="Verdana" w:cs="Lotus Linotype" w:hint="cs"/>
          <w:rtl/>
        </w:rPr>
        <w:t>الإسلامي</w:t>
      </w:r>
      <w:r w:rsidRPr="009C43A6">
        <w:rPr>
          <w:rFonts w:ascii="Verdana" w:hAnsi="Verdana" w:cs="Lotus Linotype"/>
          <w:rtl/>
        </w:rPr>
        <w:t>-</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الطبعة</w:t>
      </w:r>
      <w:r w:rsidRPr="009C43A6">
        <w:rPr>
          <w:rFonts w:ascii="Verdana" w:hAnsi="Verdana" w:cs="Lotus Linotype"/>
          <w:rtl/>
        </w:rPr>
        <w:t xml:space="preserve"> </w:t>
      </w:r>
      <w:r w:rsidRPr="009C43A6">
        <w:rPr>
          <w:rFonts w:ascii="Verdana" w:hAnsi="Verdana" w:cs="Lotus Linotype" w:hint="cs"/>
          <w:rtl/>
        </w:rPr>
        <w:t>الثانية</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١٤٠٥</w:t>
      </w:r>
      <w:r w:rsidRPr="009C43A6">
        <w:rPr>
          <w:rFonts w:ascii="Verdana" w:hAnsi="Verdana" w:cs="Lotus Linotype"/>
          <w:rtl/>
        </w:rPr>
        <w:t xml:space="preserve"> </w:t>
      </w:r>
      <w:r w:rsidRPr="009C43A6">
        <w:rPr>
          <w:rFonts w:ascii="Verdana" w:hAnsi="Verdana" w:cs="Lotus Linotype" w:hint="cs"/>
          <w:rtl/>
        </w:rPr>
        <w:t>هـ</w:t>
      </w:r>
      <w:r w:rsidRPr="009C43A6">
        <w:rPr>
          <w:rStyle w:val="FootnoteReference"/>
          <w:rFonts w:ascii="Verdana" w:hAnsi="Verdana" w:cs="Lotus Linotype"/>
          <w:vertAlign w:val="baseline"/>
          <w:rtl/>
        </w:rPr>
        <w:t>.</w:t>
      </w:r>
    </w:p>
  </w:footnote>
  <w:footnote w:id="12">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سليمان</w:t>
      </w:r>
      <w:r w:rsidRPr="009C43A6">
        <w:rPr>
          <w:rFonts w:ascii="Verdana" w:hAnsi="Verdana" w:cs="Lotus Linotype"/>
          <w:rtl/>
        </w:rPr>
        <w:t xml:space="preserve"> </w:t>
      </w:r>
      <w:r w:rsidRPr="009C43A6">
        <w:rPr>
          <w:rFonts w:ascii="Verdana" w:hAnsi="Verdana" w:cs="Lotus Linotype" w:hint="cs"/>
          <w:rtl/>
        </w:rPr>
        <w:t>الجمل</w:t>
      </w:r>
      <w:r w:rsidRPr="009C43A6">
        <w:rPr>
          <w:rFonts w:ascii="Verdana" w:hAnsi="Verdana" w:cs="Lotus Linotype"/>
          <w:rtl/>
        </w:rPr>
        <w:t xml:space="preserve">- </w:t>
      </w:r>
      <w:r w:rsidRPr="009C43A6">
        <w:rPr>
          <w:rFonts w:ascii="Verdana" w:hAnsi="Verdana" w:cs="Lotus Linotype" w:hint="cs"/>
          <w:rtl/>
        </w:rPr>
        <w:t>حاشية</w:t>
      </w:r>
      <w:r w:rsidRPr="009C43A6">
        <w:rPr>
          <w:rFonts w:ascii="Verdana" w:hAnsi="Verdana" w:cs="Lotus Linotype"/>
          <w:rtl/>
        </w:rPr>
        <w:t xml:space="preserve"> </w:t>
      </w:r>
      <w:r w:rsidRPr="009C43A6">
        <w:rPr>
          <w:rFonts w:ascii="Verdana" w:hAnsi="Verdana" w:cs="Lotus Linotype" w:hint="cs"/>
          <w:rtl/>
        </w:rPr>
        <w:t>الجمل</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شرح</w:t>
      </w:r>
      <w:r w:rsidRPr="009C43A6">
        <w:rPr>
          <w:rFonts w:ascii="Verdana" w:hAnsi="Verdana" w:cs="Lotus Linotype"/>
          <w:rtl/>
        </w:rPr>
        <w:t xml:space="preserve"> </w:t>
      </w:r>
      <w:r w:rsidRPr="009C43A6">
        <w:rPr>
          <w:rFonts w:ascii="Verdana" w:hAnsi="Verdana" w:cs="Lotus Linotype" w:hint="cs"/>
          <w:rtl/>
        </w:rPr>
        <w:t>المنهج</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٥</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٢٠٨،</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الفكر</w:t>
      </w:r>
      <w:r w:rsidRPr="009C43A6">
        <w:rPr>
          <w:rFonts w:ascii="Verdana" w:hAnsi="Verdana" w:cs="Lotus Linotype"/>
          <w:rtl/>
        </w:rPr>
        <w:t xml:space="preserve"> -</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متن</w:t>
      </w:r>
      <w:r w:rsidRPr="009C43A6">
        <w:rPr>
          <w:rFonts w:ascii="Verdana" w:hAnsi="Verdana" w:cs="Lotus Linotype"/>
          <w:rtl/>
        </w:rPr>
        <w:t xml:space="preserve"> (</w:t>
      </w:r>
      <w:r w:rsidRPr="009C43A6">
        <w:rPr>
          <w:rFonts w:ascii="Verdana" w:hAnsi="Verdana" w:cs="Lotus Linotype" w:hint="cs"/>
          <w:rtl/>
        </w:rPr>
        <w:t>منهج</w:t>
      </w:r>
      <w:r w:rsidRPr="009C43A6">
        <w:rPr>
          <w:rFonts w:ascii="Verdana" w:hAnsi="Verdana" w:cs="Lotus Linotype"/>
          <w:rtl/>
        </w:rPr>
        <w:t xml:space="preserve"> </w:t>
      </w:r>
      <w:r w:rsidRPr="009C43A6">
        <w:rPr>
          <w:rFonts w:ascii="Verdana" w:hAnsi="Verdana" w:cs="Lotus Linotype" w:hint="cs"/>
          <w:rtl/>
        </w:rPr>
        <w:t>الطلاب</w:t>
      </w:r>
      <w:r w:rsidRPr="009C43A6">
        <w:rPr>
          <w:rFonts w:ascii="Verdana" w:hAnsi="Verdana" w:cs="Lotus Linotype"/>
          <w:rtl/>
        </w:rPr>
        <w:t xml:space="preserve">) </w:t>
      </w:r>
      <w:r w:rsidRPr="009C43A6">
        <w:rPr>
          <w:rFonts w:ascii="Verdana" w:hAnsi="Verdana" w:cs="Lotus Linotype" w:hint="cs"/>
          <w:rtl/>
        </w:rPr>
        <w:t>لزكريا</w:t>
      </w:r>
      <w:r w:rsidRPr="009C43A6">
        <w:rPr>
          <w:rFonts w:ascii="Verdana" w:hAnsi="Verdana" w:cs="Lotus Linotype"/>
          <w:rtl/>
        </w:rPr>
        <w:t xml:space="preserve"> </w:t>
      </w:r>
      <w:r w:rsidRPr="009C43A6">
        <w:rPr>
          <w:rFonts w:ascii="Verdana" w:hAnsi="Verdana" w:cs="Lotus Linotype" w:hint="cs"/>
          <w:rtl/>
        </w:rPr>
        <w:t>الأنصاري</w:t>
      </w:r>
      <w:r w:rsidRPr="009C43A6">
        <w:rPr>
          <w:rFonts w:ascii="Verdana" w:hAnsi="Verdana" w:cs="Lotus Linotype"/>
          <w:rtl/>
        </w:rPr>
        <w:t xml:space="preserve"> </w:t>
      </w:r>
      <w:r w:rsidRPr="009C43A6">
        <w:rPr>
          <w:rFonts w:ascii="Verdana" w:hAnsi="Verdana" w:cs="Lotus Linotype" w:hint="cs"/>
          <w:rtl/>
        </w:rPr>
        <w:t>والشرح</w:t>
      </w:r>
      <w:r w:rsidRPr="009C43A6">
        <w:rPr>
          <w:rFonts w:ascii="Verdana" w:hAnsi="Verdana" w:cs="Lotus Linotype"/>
          <w:rtl/>
        </w:rPr>
        <w:t xml:space="preserve"> </w:t>
      </w:r>
      <w:r w:rsidRPr="009C43A6">
        <w:rPr>
          <w:rFonts w:ascii="Verdana" w:hAnsi="Verdana" w:cs="Lotus Linotype" w:hint="cs"/>
          <w:rtl/>
        </w:rPr>
        <w:t>للرملي</w:t>
      </w:r>
      <w:r w:rsidRPr="009C43A6">
        <w:rPr>
          <w:rFonts w:ascii="Verdana" w:hAnsi="Verdana" w:cs="Lotus Linotype"/>
          <w:rtl/>
        </w:rPr>
        <w:t xml:space="preserve"> </w:t>
      </w:r>
      <w:r w:rsidRPr="009C43A6">
        <w:rPr>
          <w:rFonts w:ascii="Verdana" w:hAnsi="Verdana" w:cs="Lotus Linotype" w:hint="cs"/>
          <w:rtl/>
        </w:rPr>
        <w:t>والحواشي</w:t>
      </w:r>
      <w:r w:rsidRPr="009C43A6">
        <w:rPr>
          <w:rFonts w:ascii="Verdana" w:hAnsi="Verdana" w:cs="Lotus Linotype"/>
          <w:rtl/>
        </w:rPr>
        <w:t xml:space="preserve"> </w:t>
      </w:r>
      <w:r w:rsidRPr="009C43A6">
        <w:rPr>
          <w:rFonts w:ascii="Verdana" w:hAnsi="Verdana" w:cs="Lotus Linotype" w:hint="cs"/>
          <w:rtl/>
        </w:rPr>
        <w:t>للجمل</w:t>
      </w:r>
      <w:r w:rsidRPr="009C43A6">
        <w:rPr>
          <w:rFonts w:ascii="Verdana" w:hAnsi="Verdana" w:cs="Lotus Linotype"/>
          <w:rtl/>
        </w:rPr>
        <w:t>.</w:t>
      </w:r>
      <w:r w:rsidRPr="009C43A6">
        <w:rPr>
          <w:rFonts w:ascii="Verdana" w:hAnsi="Verdana" w:cs="Lotus Linotype"/>
        </w:rPr>
        <w:t xml:space="preserve"> </w:t>
      </w:r>
    </w:p>
  </w:footnote>
  <w:footnote w:id="13">
    <w:p w:rsidR="00817184" w:rsidRPr="009C43A6" w:rsidRDefault="00817184" w:rsidP="00F27C3F">
      <w:pPr>
        <w:pStyle w:val="FootnoteText"/>
        <w:widowControl w:val="0"/>
        <w:bidi/>
        <w:spacing w:after="0" w:line="204" w:lineRule="auto"/>
        <w:ind w:left="254" w:hanging="254"/>
        <w:jc w:val="lowKashida"/>
        <w:rPr>
          <w:spacing w:val="-4"/>
        </w:rPr>
      </w:pPr>
      <w:r w:rsidRPr="009C43A6">
        <w:rPr>
          <w:rFonts w:ascii="Verdana" w:hAnsi="Verdana" w:cs="Lotus Linotype"/>
          <w:b/>
          <w:bCs/>
          <w:spacing w:val="-4"/>
          <w:rtl/>
        </w:rPr>
        <w:t>(</w:t>
      </w:r>
      <w:r w:rsidRPr="009C43A6">
        <w:rPr>
          <w:rFonts w:ascii="Verdana" w:hAnsi="Verdana" w:cs="Lotus Linotype"/>
          <w:b/>
          <w:bCs/>
          <w:spacing w:val="-4"/>
          <w:rtl/>
        </w:rPr>
        <w:footnoteRef/>
      </w:r>
      <w:r w:rsidRPr="009C43A6">
        <w:rPr>
          <w:rFonts w:ascii="Verdana" w:hAnsi="Verdana" w:cs="Lotus Linotype"/>
          <w:b/>
          <w:bCs/>
          <w:spacing w:val="-4"/>
          <w:rtl/>
        </w:rPr>
        <w:t>)</w:t>
      </w:r>
      <w:r w:rsidRPr="009C43A6">
        <w:rPr>
          <w:rFonts w:ascii="Verdana" w:hAnsi="Verdana" w:cs="Lotus Linotype"/>
          <w:spacing w:val="-4"/>
          <w:rtl/>
        </w:rPr>
        <w:t xml:space="preserve"> </w:t>
      </w:r>
      <w:r w:rsidRPr="009C43A6">
        <w:rPr>
          <w:rFonts w:ascii="Verdana" w:hAnsi="Verdana" w:cs="Lotus Linotype" w:hint="cs"/>
          <w:spacing w:val="-4"/>
          <w:rtl/>
        </w:rPr>
        <w:t>علي</w:t>
      </w:r>
      <w:r w:rsidRPr="009C43A6">
        <w:rPr>
          <w:rFonts w:ascii="Verdana" w:hAnsi="Verdana" w:cs="Lotus Linotype"/>
          <w:spacing w:val="-4"/>
          <w:rtl/>
        </w:rPr>
        <w:t xml:space="preserve"> </w:t>
      </w:r>
      <w:r w:rsidRPr="009C43A6">
        <w:rPr>
          <w:rFonts w:ascii="Verdana" w:hAnsi="Verdana" w:cs="Lotus Linotype" w:hint="cs"/>
          <w:spacing w:val="-4"/>
          <w:rtl/>
        </w:rPr>
        <w:t>ابن</w:t>
      </w:r>
      <w:r w:rsidRPr="009C43A6">
        <w:rPr>
          <w:rFonts w:ascii="Verdana" w:hAnsi="Verdana" w:cs="Lotus Linotype"/>
          <w:spacing w:val="-4"/>
          <w:rtl/>
        </w:rPr>
        <w:t xml:space="preserve"> </w:t>
      </w:r>
      <w:r w:rsidRPr="009C43A6">
        <w:rPr>
          <w:rFonts w:ascii="Verdana" w:hAnsi="Verdana" w:cs="Lotus Linotype" w:hint="cs"/>
          <w:spacing w:val="-4"/>
          <w:rtl/>
        </w:rPr>
        <w:t>سليمان</w:t>
      </w:r>
      <w:r w:rsidRPr="009C43A6">
        <w:rPr>
          <w:rFonts w:ascii="Verdana" w:hAnsi="Verdana" w:cs="Lotus Linotype"/>
          <w:spacing w:val="-4"/>
          <w:rtl/>
        </w:rPr>
        <w:t xml:space="preserve"> </w:t>
      </w:r>
      <w:r w:rsidRPr="009C43A6">
        <w:rPr>
          <w:rFonts w:ascii="Verdana" w:hAnsi="Verdana" w:cs="Lotus Linotype" w:hint="cs"/>
          <w:spacing w:val="-4"/>
          <w:rtl/>
        </w:rPr>
        <w:t>المرداوي</w:t>
      </w:r>
      <w:r w:rsidRPr="009C43A6">
        <w:rPr>
          <w:rFonts w:ascii="Verdana" w:hAnsi="Verdana" w:cs="Lotus Linotype"/>
          <w:spacing w:val="-4"/>
          <w:rtl/>
        </w:rPr>
        <w:t xml:space="preserve">- </w:t>
      </w:r>
      <w:r w:rsidRPr="009C43A6">
        <w:rPr>
          <w:rFonts w:ascii="Verdana" w:hAnsi="Verdana" w:cs="Lotus Linotype" w:hint="cs"/>
          <w:spacing w:val="-4"/>
          <w:rtl/>
        </w:rPr>
        <w:t>الإنصاف</w:t>
      </w:r>
      <w:r w:rsidRPr="009C43A6">
        <w:rPr>
          <w:rFonts w:ascii="Verdana" w:hAnsi="Verdana" w:cs="Lotus Linotype"/>
          <w:spacing w:val="-4"/>
          <w:rtl/>
        </w:rPr>
        <w:t xml:space="preserve"> </w:t>
      </w:r>
      <w:r w:rsidRPr="009C43A6">
        <w:rPr>
          <w:rFonts w:ascii="Verdana" w:hAnsi="Verdana" w:cs="Lotus Linotype" w:hint="cs"/>
          <w:spacing w:val="-4"/>
          <w:rtl/>
        </w:rPr>
        <w:t>في</w:t>
      </w:r>
      <w:r w:rsidRPr="009C43A6">
        <w:rPr>
          <w:rFonts w:ascii="Verdana" w:hAnsi="Verdana" w:cs="Lotus Linotype"/>
          <w:spacing w:val="-4"/>
          <w:rtl/>
        </w:rPr>
        <w:t xml:space="preserve"> </w:t>
      </w:r>
      <w:r w:rsidRPr="009C43A6">
        <w:rPr>
          <w:rFonts w:ascii="Verdana" w:hAnsi="Verdana" w:cs="Lotus Linotype" w:hint="cs"/>
          <w:spacing w:val="-4"/>
          <w:rtl/>
        </w:rPr>
        <w:t>معرفة</w:t>
      </w:r>
      <w:r w:rsidRPr="009C43A6">
        <w:rPr>
          <w:rFonts w:ascii="Verdana" w:hAnsi="Verdana" w:cs="Lotus Linotype"/>
          <w:spacing w:val="-4"/>
          <w:rtl/>
        </w:rPr>
        <w:t xml:space="preserve"> </w:t>
      </w:r>
      <w:r w:rsidRPr="009C43A6">
        <w:rPr>
          <w:rFonts w:ascii="Verdana" w:hAnsi="Verdana" w:cs="Lotus Linotype" w:hint="cs"/>
          <w:spacing w:val="-4"/>
          <w:rtl/>
        </w:rPr>
        <w:t>الرّاجح</w:t>
      </w:r>
      <w:r w:rsidRPr="009C43A6">
        <w:rPr>
          <w:rFonts w:ascii="Verdana" w:hAnsi="Verdana" w:cs="Lotus Linotype"/>
          <w:spacing w:val="-4"/>
          <w:rtl/>
        </w:rPr>
        <w:t xml:space="preserve"> </w:t>
      </w:r>
      <w:r w:rsidRPr="009C43A6">
        <w:rPr>
          <w:rFonts w:ascii="Verdana" w:hAnsi="Verdana" w:cs="Lotus Linotype" w:hint="cs"/>
          <w:spacing w:val="-4"/>
          <w:rtl/>
        </w:rPr>
        <w:t>من</w:t>
      </w:r>
      <w:r w:rsidRPr="009C43A6">
        <w:rPr>
          <w:rFonts w:ascii="Verdana" w:hAnsi="Verdana" w:cs="Lotus Linotype"/>
          <w:spacing w:val="-4"/>
          <w:rtl/>
        </w:rPr>
        <w:t xml:space="preserve"> </w:t>
      </w:r>
      <w:r w:rsidRPr="009C43A6">
        <w:rPr>
          <w:rFonts w:ascii="Verdana" w:hAnsi="Verdana" w:cs="Lotus Linotype" w:hint="cs"/>
          <w:spacing w:val="-4"/>
          <w:rtl/>
        </w:rPr>
        <w:t>الخلاف</w:t>
      </w:r>
      <w:r w:rsidRPr="009C43A6">
        <w:rPr>
          <w:rFonts w:ascii="Verdana" w:hAnsi="Verdana" w:cs="Lotus Linotype"/>
          <w:spacing w:val="-4"/>
          <w:rtl/>
        </w:rPr>
        <w:t xml:space="preserve">  </w:t>
      </w:r>
      <w:r w:rsidRPr="009C43A6">
        <w:rPr>
          <w:rFonts w:ascii="Verdana" w:hAnsi="Verdana"/>
          <w:spacing w:val="-4"/>
          <w:rtl/>
        </w:rPr>
        <w:t>–</w:t>
      </w:r>
      <w:r w:rsidRPr="009C43A6">
        <w:rPr>
          <w:rFonts w:ascii="Verdana" w:hAnsi="Verdana" w:cs="Lotus Linotype"/>
          <w:spacing w:val="-4"/>
          <w:rtl/>
        </w:rPr>
        <w:t xml:space="preserve"> </w:t>
      </w:r>
      <w:r w:rsidRPr="009C43A6">
        <w:rPr>
          <w:rFonts w:ascii="Verdana" w:hAnsi="Verdana" w:cs="Lotus Linotype" w:hint="cs"/>
          <w:spacing w:val="-4"/>
          <w:rtl/>
        </w:rPr>
        <w:t>ج</w:t>
      </w:r>
      <w:r w:rsidRPr="009C43A6">
        <w:rPr>
          <w:rFonts w:ascii="Verdana" w:hAnsi="Verdana" w:cs="Lotus Linotype"/>
          <w:spacing w:val="-4"/>
          <w:rtl/>
        </w:rPr>
        <w:t xml:space="preserve"> </w:t>
      </w:r>
      <w:r w:rsidRPr="009C43A6">
        <w:rPr>
          <w:rFonts w:ascii="Verdana" w:hAnsi="Verdana" w:cs="Lotus Linotype" w:hint="cs"/>
          <w:spacing w:val="-4"/>
          <w:rtl/>
        </w:rPr>
        <w:t>٤</w:t>
      </w:r>
      <w:r w:rsidRPr="009C43A6">
        <w:rPr>
          <w:rFonts w:ascii="Verdana" w:hAnsi="Verdana" w:cs="Lotus Linotype"/>
          <w:spacing w:val="-4"/>
          <w:rtl/>
        </w:rPr>
        <w:t xml:space="preserve"> </w:t>
      </w:r>
      <w:r w:rsidRPr="009C43A6">
        <w:rPr>
          <w:rFonts w:ascii="Verdana" w:hAnsi="Verdana" w:cs="Lotus Linotype" w:hint="cs"/>
          <w:spacing w:val="-4"/>
          <w:rtl/>
        </w:rPr>
        <w:t>ص</w:t>
      </w:r>
      <w:r w:rsidRPr="009C43A6">
        <w:rPr>
          <w:rFonts w:ascii="Verdana" w:hAnsi="Verdana" w:cs="Lotus Linotype"/>
          <w:spacing w:val="-4"/>
          <w:rtl/>
        </w:rPr>
        <w:t xml:space="preserve"> </w:t>
      </w:r>
      <w:r w:rsidRPr="009C43A6">
        <w:rPr>
          <w:rFonts w:ascii="Verdana" w:hAnsi="Verdana" w:cs="Lotus Linotype" w:hint="cs"/>
          <w:spacing w:val="-4"/>
          <w:rtl/>
        </w:rPr>
        <w:t>١٢١</w:t>
      </w:r>
      <w:r w:rsidRPr="009C43A6">
        <w:rPr>
          <w:rFonts w:ascii="Verdana" w:hAnsi="Verdana" w:cs="Lotus Linotype"/>
          <w:spacing w:val="-4"/>
          <w:rtl/>
        </w:rPr>
        <w:t xml:space="preserve"> </w:t>
      </w:r>
      <w:r w:rsidRPr="009C43A6">
        <w:rPr>
          <w:rFonts w:ascii="Verdana" w:hAnsi="Verdana" w:cs="Lotus Linotype" w:hint="cs"/>
          <w:spacing w:val="-4"/>
          <w:rtl/>
        </w:rPr>
        <w:t>،</w:t>
      </w:r>
      <w:r w:rsidRPr="009C43A6">
        <w:rPr>
          <w:rFonts w:ascii="Verdana" w:hAnsi="Verdana" w:cs="Lotus Linotype"/>
          <w:spacing w:val="-4"/>
          <w:rtl/>
        </w:rPr>
        <w:t xml:space="preserve"> </w:t>
      </w:r>
      <w:r w:rsidRPr="009C43A6">
        <w:rPr>
          <w:rFonts w:ascii="Verdana" w:hAnsi="Verdana" w:cs="Lotus Linotype" w:hint="cs"/>
          <w:spacing w:val="-4"/>
          <w:rtl/>
        </w:rPr>
        <w:t>تحقيق</w:t>
      </w:r>
      <w:r w:rsidRPr="009C43A6">
        <w:rPr>
          <w:rFonts w:ascii="Verdana" w:hAnsi="Verdana" w:cs="Lotus Linotype"/>
          <w:spacing w:val="-4"/>
          <w:rtl/>
        </w:rPr>
        <w:t xml:space="preserve">: </w:t>
      </w:r>
      <w:r w:rsidRPr="009C43A6">
        <w:rPr>
          <w:rFonts w:ascii="Verdana" w:hAnsi="Verdana" w:cs="Lotus Linotype" w:hint="cs"/>
          <w:spacing w:val="-4"/>
          <w:rtl/>
        </w:rPr>
        <w:t>محمد</w:t>
      </w:r>
      <w:r w:rsidRPr="009C43A6">
        <w:rPr>
          <w:rFonts w:ascii="Verdana" w:hAnsi="Verdana" w:cs="Lotus Linotype"/>
          <w:spacing w:val="-4"/>
          <w:rtl/>
        </w:rPr>
        <w:t xml:space="preserve"> </w:t>
      </w:r>
      <w:r w:rsidRPr="009C43A6">
        <w:rPr>
          <w:rFonts w:ascii="Verdana" w:hAnsi="Verdana" w:cs="Lotus Linotype" w:hint="cs"/>
          <w:spacing w:val="-4"/>
          <w:rtl/>
        </w:rPr>
        <w:t>الفقي،</w:t>
      </w:r>
      <w:r w:rsidRPr="009C43A6">
        <w:rPr>
          <w:rFonts w:ascii="Verdana" w:hAnsi="Verdana" w:cs="Lotus Linotype"/>
          <w:spacing w:val="-4"/>
          <w:rtl/>
        </w:rPr>
        <w:t xml:space="preserve"> </w:t>
      </w:r>
      <w:r w:rsidRPr="009C43A6">
        <w:rPr>
          <w:rFonts w:ascii="Verdana" w:hAnsi="Verdana" w:cs="Lotus Linotype" w:hint="cs"/>
          <w:spacing w:val="-4"/>
          <w:rtl/>
        </w:rPr>
        <w:t>دار</w:t>
      </w:r>
      <w:r w:rsidRPr="009C43A6">
        <w:rPr>
          <w:rFonts w:ascii="Verdana" w:hAnsi="Verdana" w:cs="Lotus Linotype"/>
          <w:spacing w:val="-4"/>
          <w:rtl/>
        </w:rPr>
        <w:t xml:space="preserve"> </w:t>
      </w:r>
      <w:r w:rsidRPr="009C43A6">
        <w:rPr>
          <w:rFonts w:ascii="Verdana" w:hAnsi="Verdana" w:cs="Lotus Linotype" w:hint="cs"/>
          <w:spacing w:val="-4"/>
          <w:rtl/>
        </w:rPr>
        <w:t>إحياء</w:t>
      </w:r>
      <w:r w:rsidRPr="009C43A6">
        <w:rPr>
          <w:rFonts w:ascii="Verdana" w:hAnsi="Verdana" w:cs="Lotus Linotype"/>
          <w:spacing w:val="-4"/>
          <w:rtl/>
        </w:rPr>
        <w:t xml:space="preserve"> </w:t>
      </w:r>
      <w:r w:rsidRPr="009C43A6">
        <w:rPr>
          <w:rFonts w:ascii="Verdana" w:hAnsi="Verdana" w:cs="Lotus Linotype" w:hint="cs"/>
          <w:spacing w:val="-4"/>
          <w:rtl/>
        </w:rPr>
        <w:t>التراث</w:t>
      </w:r>
      <w:r w:rsidRPr="009C43A6">
        <w:rPr>
          <w:rFonts w:ascii="Verdana" w:hAnsi="Verdana" w:cs="Lotus Linotype"/>
          <w:spacing w:val="-4"/>
          <w:rtl/>
        </w:rPr>
        <w:t xml:space="preserve"> </w:t>
      </w:r>
      <w:r w:rsidRPr="009C43A6">
        <w:rPr>
          <w:rFonts w:ascii="Verdana" w:hAnsi="Verdana" w:cs="Lotus Linotype" w:hint="cs"/>
          <w:spacing w:val="-4"/>
          <w:rtl/>
        </w:rPr>
        <w:t>العربي</w:t>
      </w:r>
      <w:r w:rsidRPr="009C43A6">
        <w:rPr>
          <w:rFonts w:ascii="Verdana" w:hAnsi="Verdana" w:cs="Lotus Linotype"/>
          <w:spacing w:val="-4"/>
          <w:rtl/>
        </w:rPr>
        <w:t xml:space="preserve"> </w:t>
      </w:r>
      <w:r w:rsidRPr="009C43A6">
        <w:rPr>
          <w:rFonts w:ascii="Verdana" w:hAnsi="Verdana"/>
          <w:spacing w:val="-4"/>
          <w:rtl/>
        </w:rPr>
        <w:t>–</w:t>
      </w:r>
      <w:r w:rsidRPr="009C43A6">
        <w:rPr>
          <w:rFonts w:ascii="Verdana" w:hAnsi="Verdana" w:cs="Lotus Linotype"/>
          <w:spacing w:val="-4"/>
          <w:rtl/>
        </w:rPr>
        <w:t xml:space="preserve"> </w:t>
      </w:r>
      <w:r w:rsidRPr="009C43A6">
        <w:rPr>
          <w:rFonts w:ascii="Verdana" w:hAnsi="Verdana" w:cs="Lotus Linotype" w:hint="cs"/>
          <w:spacing w:val="-4"/>
          <w:rtl/>
        </w:rPr>
        <w:t>بيروت</w:t>
      </w:r>
      <w:r w:rsidRPr="009C43A6">
        <w:rPr>
          <w:rStyle w:val="FootnoteReference"/>
          <w:rFonts w:ascii="Verdana" w:hAnsi="Verdana" w:cs="Lotus Linotype"/>
          <w:spacing w:val="-4"/>
          <w:vertAlign w:val="baseline"/>
          <w:rtl/>
        </w:rPr>
        <w:t>.</w:t>
      </w:r>
    </w:p>
  </w:footnote>
  <w:footnote w:id="14">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أبو</w:t>
      </w:r>
      <w:r w:rsidRPr="009C43A6">
        <w:rPr>
          <w:rFonts w:ascii="Verdana" w:hAnsi="Verdana" w:cs="Lotus Linotype"/>
          <w:rtl/>
        </w:rPr>
        <w:t xml:space="preserve"> </w:t>
      </w:r>
      <w:r w:rsidRPr="009C43A6">
        <w:rPr>
          <w:rFonts w:ascii="Verdana" w:hAnsi="Verdana" w:cs="Lotus Linotype" w:hint="cs"/>
          <w:rtl/>
        </w:rPr>
        <w:t>يعلى</w:t>
      </w:r>
      <w:r w:rsidRPr="009C43A6">
        <w:rPr>
          <w:rFonts w:ascii="Verdana" w:hAnsi="Verdana" w:cs="Lotus Linotype"/>
          <w:rtl/>
        </w:rPr>
        <w:t xml:space="preserve"> </w:t>
      </w:r>
      <w:r w:rsidRPr="009C43A6">
        <w:rPr>
          <w:rFonts w:ascii="Verdana" w:hAnsi="Verdana" w:cs="Lotus Linotype" w:hint="cs"/>
          <w:rtl/>
        </w:rPr>
        <w:t>الحنبلي</w:t>
      </w:r>
      <w:r w:rsidRPr="009C43A6">
        <w:rPr>
          <w:rFonts w:ascii="Verdana" w:hAnsi="Verdana" w:cs="Lotus Linotype"/>
          <w:rtl/>
        </w:rPr>
        <w:t xml:space="preserve">-  </w:t>
      </w:r>
      <w:r w:rsidRPr="009C43A6">
        <w:rPr>
          <w:rFonts w:ascii="Verdana" w:hAnsi="Verdana" w:cs="Lotus Linotype" w:hint="cs"/>
          <w:rtl/>
        </w:rPr>
        <w:t>المعتمد</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أصول</w:t>
      </w:r>
      <w:r w:rsidRPr="009C43A6">
        <w:rPr>
          <w:rFonts w:ascii="Verdana" w:hAnsi="Verdana" w:cs="Lotus Linotype"/>
          <w:rtl/>
        </w:rPr>
        <w:t xml:space="preserve"> </w:t>
      </w:r>
      <w:r w:rsidRPr="009C43A6">
        <w:rPr>
          <w:rFonts w:ascii="Verdana" w:hAnsi="Verdana" w:cs="Lotus Linotype" w:hint="cs"/>
          <w:rtl/>
        </w:rPr>
        <w:t>الدّين</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٢٧٦،</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المشرق</w:t>
      </w:r>
      <w:r w:rsidRPr="009C43A6">
        <w:rPr>
          <w:rFonts w:ascii="Verdana" w:hAnsi="Verdana" w:cs="Lotus Linotype"/>
          <w:rtl/>
        </w:rPr>
        <w:t>-</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١٩٧٤</w:t>
      </w:r>
      <w:r w:rsidRPr="009C43A6">
        <w:rPr>
          <w:rStyle w:val="FootnoteReference"/>
          <w:rFonts w:ascii="Verdana" w:hAnsi="Verdana" w:cs="Lotus Linotype"/>
          <w:vertAlign w:val="baseline"/>
          <w:rtl/>
        </w:rPr>
        <w:t>.</w:t>
      </w:r>
    </w:p>
  </w:footnote>
  <w:footnote w:id="15">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مفلح</w:t>
      </w:r>
      <w:r w:rsidRPr="009C43A6">
        <w:rPr>
          <w:rFonts w:ascii="Verdana" w:hAnsi="Verdana" w:cs="Lotus Linotype"/>
          <w:rtl/>
        </w:rPr>
        <w:t xml:space="preserve"> </w:t>
      </w:r>
      <w:r w:rsidRPr="009C43A6">
        <w:rPr>
          <w:rFonts w:ascii="Verdana" w:hAnsi="Verdana" w:cs="Lotus Linotype" w:hint="cs"/>
          <w:rtl/>
        </w:rPr>
        <w:t>المقدسيّ</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الآداب</w:t>
      </w:r>
      <w:r w:rsidRPr="009C43A6">
        <w:rPr>
          <w:rFonts w:ascii="Verdana" w:hAnsi="Verdana" w:cs="Lotus Linotype"/>
          <w:rtl/>
        </w:rPr>
        <w:t xml:space="preserve"> </w:t>
      </w:r>
      <w:r w:rsidRPr="009C43A6">
        <w:rPr>
          <w:rFonts w:ascii="Verdana" w:hAnsi="Verdana" w:cs="Lotus Linotype" w:hint="cs"/>
          <w:rtl/>
        </w:rPr>
        <w:t>الشّرعية</w:t>
      </w:r>
      <w:r w:rsidRPr="009C43A6">
        <w:rPr>
          <w:rFonts w:ascii="Verdana" w:hAnsi="Verdana" w:cs="Lotus Linotype"/>
          <w:rtl/>
        </w:rPr>
        <w:t xml:space="preserve"> </w:t>
      </w:r>
      <w:r w:rsidRPr="009C43A6">
        <w:rPr>
          <w:rFonts w:ascii="Verdana" w:hAnsi="Verdana" w:cs="Lotus Linotype" w:hint="cs"/>
          <w:rtl/>
        </w:rPr>
        <w:t>والمِنح</w:t>
      </w:r>
      <w:r w:rsidRPr="009C43A6">
        <w:rPr>
          <w:rFonts w:ascii="Verdana" w:hAnsi="Verdana" w:cs="Lotus Linotype"/>
          <w:rtl/>
        </w:rPr>
        <w:t xml:space="preserve"> </w:t>
      </w:r>
      <w:r w:rsidRPr="009C43A6">
        <w:rPr>
          <w:rFonts w:ascii="Verdana" w:hAnsi="Verdana" w:cs="Lotus Linotype" w:hint="cs"/>
          <w:rtl/>
        </w:rPr>
        <w:t>المرعية</w:t>
      </w:r>
      <w:r w:rsidRPr="009C43A6">
        <w:rPr>
          <w:rFonts w:ascii="Verdana" w:hAnsi="Verdana" w:cs="Lotus Linotype"/>
          <w:rtl/>
        </w:rPr>
        <w:t xml:space="preserve"> - </w:t>
      </w:r>
      <w:r w:rsidRPr="009C43A6">
        <w:rPr>
          <w:rFonts w:ascii="Verdana" w:hAnsi="Verdana" w:cs="Lotus Linotype" w:hint="cs"/>
          <w:rtl/>
        </w:rPr>
        <w:t>ج</w:t>
      </w:r>
      <w:r w:rsidRPr="009C43A6">
        <w:rPr>
          <w:rFonts w:ascii="Verdana" w:hAnsi="Verdana" w:cs="Lotus Linotype"/>
          <w:rtl/>
        </w:rPr>
        <w:t xml:space="preserve">١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٢١٢،</w:t>
      </w:r>
      <w:r w:rsidRPr="009C43A6">
        <w:rPr>
          <w:rFonts w:ascii="Verdana" w:hAnsi="Verdana" w:cs="Lotus Linotype"/>
          <w:rtl/>
        </w:rPr>
        <w:t xml:space="preserve"> </w:t>
      </w:r>
      <w:r w:rsidRPr="009C43A6">
        <w:rPr>
          <w:rFonts w:ascii="Verdana" w:hAnsi="Verdana" w:cs="Lotus Linotype" w:hint="cs"/>
          <w:rtl/>
        </w:rPr>
        <w:t>تحقيق</w:t>
      </w:r>
      <w:r w:rsidRPr="009C43A6">
        <w:rPr>
          <w:rFonts w:ascii="Verdana" w:hAnsi="Verdana" w:cs="Lotus Linotype"/>
          <w:rtl/>
        </w:rPr>
        <w:t xml:space="preserve">: </w:t>
      </w:r>
      <w:r w:rsidRPr="009C43A6">
        <w:rPr>
          <w:rFonts w:ascii="Verdana" w:hAnsi="Verdana" w:cs="Lotus Linotype" w:hint="cs"/>
          <w:rtl/>
        </w:rPr>
        <w:t>شعيب</w:t>
      </w:r>
      <w:r w:rsidRPr="009C43A6">
        <w:rPr>
          <w:rFonts w:ascii="Verdana" w:hAnsi="Verdana" w:cs="Lotus Linotype"/>
          <w:rtl/>
        </w:rPr>
        <w:t xml:space="preserve"> </w:t>
      </w:r>
      <w:r w:rsidRPr="009C43A6">
        <w:rPr>
          <w:rFonts w:ascii="Verdana" w:hAnsi="Verdana" w:cs="Lotus Linotype" w:hint="cs"/>
          <w:rtl/>
        </w:rPr>
        <w:t>الأرنؤوط</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مؤسسة</w:t>
      </w:r>
      <w:r w:rsidRPr="009C43A6">
        <w:rPr>
          <w:rFonts w:ascii="Verdana" w:hAnsi="Verdana" w:cs="Lotus Linotype"/>
          <w:rtl/>
        </w:rPr>
        <w:t xml:space="preserve"> </w:t>
      </w:r>
      <w:r w:rsidRPr="009C43A6">
        <w:rPr>
          <w:rFonts w:ascii="Verdana" w:hAnsi="Verdana" w:cs="Lotus Linotype" w:hint="cs"/>
          <w:rtl/>
        </w:rPr>
        <w:t>الرّسالة</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الطبعة</w:t>
      </w:r>
      <w:r w:rsidRPr="009C43A6">
        <w:rPr>
          <w:rFonts w:ascii="Verdana" w:hAnsi="Verdana" w:cs="Lotus Linotype"/>
          <w:rtl/>
        </w:rPr>
        <w:t xml:space="preserve"> </w:t>
      </w:r>
      <w:r w:rsidRPr="009C43A6">
        <w:rPr>
          <w:rFonts w:ascii="Verdana" w:hAnsi="Verdana" w:cs="Lotus Linotype" w:hint="cs"/>
          <w:rtl/>
        </w:rPr>
        <w:t>الثانية</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١٩٦٩م</w:t>
      </w:r>
      <w:r w:rsidRPr="009C43A6">
        <w:rPr>
          <w:rStyle w:val="FootnoteReference"/>
          <w:rFonts w:ascii="Verdana" w:hAnsi="Verdana" w:cs="Lotus Linotype"/>
          <w:vertAlign w:val="baseline"/>
          <w:rtl/>
        </w:rPr>
        <w:t>.</w:t>
      </w:r>
    </w:p>
  </w:footnote>
  <w:footnote w:id="16">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منصور</w:t>
      </w:r>
      <w:r w:rsidRPr="009C43A6">
        <w:rPr>
          <w:rFonts w:ascii="Verdana" w:hAnsi="Verdana" w:cs="Lotus Linotype"/>
          <w:rtl/>
        </w:rPr>
        <w:t xml:space="preserve"> </w:t>
      </w:r>
      <w:r w:rsidRPr="009C43A6">
        <w:rPr>
          <w:rFonts w:ascii="Verdana" w:hAnsi="Verdana" w:cs="Lotus Linotype" w:hint="cs"/>
          <w:rtl/>
        </w:rPr>
        <w:t>بن</w:t>
      </w:r>
      <w:r w:rsidRPr="009C43A6">
        <w:rPr>
          <w:rFonts w:ascii="Verdana" w:hAnsi="Verdana" w:cs="Lotus Linotype"/>
          <w:rtl/>
        </w:rPr>
        <w:t xml:space="preserve"> </w:t>
      </w:r>
      <w:r w:rsidRPr="009C43A6">
        <w:rPr>
          <w:rFonts w:ascii="Verdana" w:hAnsi="Verdana" w:cs="Lotus Linotype" w:hint="cs"/>
          <w:rtl/>
        </w:rPr>
        <w:t>يونس</w:t>
      </w:r>
      <w:r w:rsidRPr="009C43A6">
        <w:rPr>
          <w:rFonts w:ascii="Verdana" w:hAnsi="Verdana" w:cs="Lotus Linotype"/>
          <w:rtl/>
        </w:rPr>
        <w:t xml:space="preserve"> </w:t>
      </w:r>
      <w:r w:rsidRPr="009C43A6">
        <w:rPr>
          <w:rFonts w:ascii="Verdana" w:hAnsi="Verdana" w:cs="Lotus Linotype" w:hint="cs"/>
          <w:rtl/>
        </w:rPr>
        <w:t>البهوتي</w:t>
      </w:r>
      <w:r w:rsidRPr="009C43A6">
        <w:rPr>
          <w:rFonts w:ascii="Verdana" w:hAnsi="Verdana" w:cs="Lotus Linotype"/>
          <w:rtl/>
        </w:rPr>
        <w:t xml:space="preserve">- </w:t>
      </w:r>
      <w:r w:rsidRPr="009C43A6">
        <w:rPr>
          <w:rFonts w:ascii="Verdana" w:hAnsi="Verdana" w:cs="Lotus Linotype" w:hint="cs"/>
          <w:rtl/>
        </w:rPr>
        <w:t>كشاف</w:t>
      </w:r>
      <w:r w:rsidRPr="009C43A6">
        <w:rPr>
          <w:rFonts w:ascii="Verdana" w:hAnsi="Verdana" w:cs="Lotus Linotype"/>
          <w:rtl/>
        </w:rPr>
        <w:t xml:space="preserve"> </w:t>
      </w:r>
      <w:r w:rsidRPr="009C43A6">
        <w:rPr>
          <w:rFonts w:ascii="Verdana" w:hAnsi="Verdana" w:cs="Lotus Linotype" w:hint="cs"/>
          <w:rtl/>
        </w:rPr>
        <w:t>القناع</w:t>
      </w:r>
      <w:r w:rsidRPr="009C43A6">
        <w:rPr>
          <w:rFonts w:ascii="Verdana" w:hAnsi="Verdana" w:cs="Lotus Linotype"/>
          <w:rtl/>
        </w:rPr>
        <w:t xml:space="preserve"> </w:t>
      </w:r>
      <w:r w:rsidRPr="009C43A6">
        <w:rPr>
          <w:rFonts w:ascii="Verdana" w:hAnsi="Verdana" w:cs="Lotus Linotype" w:hint="cs"/>
          <w:rtl/>
        </w:rPr>
        <w:t>عن</w:t>
      </w:r>
      <w:r w:rsidRPr="009C43A6">
        <w:rPr>
          <w:rFonts w:ascii="Verdana" w:hAnsi="Verdana" w:cs="Lotus Linotype"/>
          <w:rtl/>
        </w:rPr>
        <w:t xml:space="preserve"> </w:t>
      </w:r>
      <w:r w:rsidRPr="009C43A6">
        <w:rPr>
          <w:rFonts w:ascii="Verdana" w:hAnsi="Verdana" w:cs="Lotus Linotype" w:hint="cs"/>
          <w:rtl/>
        </w:rPr>
        <w:t>متن</w:t>
      </w:r>
      <w:r w:rsidRPr="009C43A6">
        <w:rPr>
          <w:rFonts w:ascii="Verdana" w:hAnsi="Verdana" w:cs="Lotus Linotype"/>
          <w:rtl/>
        </w:rPr>
        <w:t xml:space="preserve"> </w:t>
      </w:r>
      <w:r w:rsidRPr="009C43A6">
        <w:rPr>
          <w:rFonts w:ascii="Verdana" w:hAnsi="Verdana" w:cs="Lotus Linotype" w:hint="cs"/>
          <w:rtl/>
        </w:rPr>
        <w:t>الإقناع</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٣</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٤٣،</w:t>
      </w:r>
      <w:r w:rsidRPr="009C43A6">
        <w:rPr>
          <w:rFonts w:ascii="Verdana" w:hAnsi="Verdana" w:cs="Lotus Linotype"/>
          <w:rtl/>
        </w:rPr>
        <w:t xml:space="preserve"> </w:t>
      </w:r>
      <w:r w:rsidRPr="009C43A6">
        <w:rPr>
          <w:rFonts w:ascii="Verdana" w:hAnsi="Verdana" w:cs="Lotus Linotype" w:hint="cs"/>
          <w:rtl/>
        </w:rPr>
        <w:t>تحقيق</w:t>
      </w:r>
      <w:r w:rsidRPr="009C43A6">
        <w:rPr>
          <w:rFonts w:ascii="Verdana" w:hAnsi="Verdana" w:cs="Lotus Linotype"/>
          <w:rtl/>
        </w:rPr>
        <w:t xml:space="preserve">: </w:t>
      </w:r>
      <w:r w:rsidRPr="009C43A6">
        <w:rPr>
          <w:rFonts w:ascii="Verdana" w:hAnsi="Verdana" w:cs="Lotus Linotype" w:hint="cs"/>
          <w:rtl/>
        </w:rPr>
        <w:t>هلال</w:t>
      </w:r>
      <w:r w:rsidRPr="009C43A6">
        <w:rPr>
          <w:rFonts w:ascii="Verdana" w:hAnsi="Verdana" w:cs="Lotus Linotype"/>
          <w:rtl/>
        </w:rPr>
        <w:t xml:space="preserve"> </w:t>
      </w:r>
      <w:r w:rsidRPr="009C43A6">
        <w:rPr>
          <w:rFonts w:ascii="Verdana" w:hAnsi="Verdana" w:cs="Lotus Linotype" w:hint="cs"/>
          <w:rtl/>
        </w:rPr>
        <w:t>مصيلحي</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الفكر</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١٤٠٢</w:t>
      </w:r>
      <w:r w:rsidRPr="009C43A6">
        <w:rPr>
          <w:rFonts w:ascii="Verdana" w:hAnsi="Verdana" w:cs="Lotus Linotype"/>
          <w:rtl/>
        </w:rPr>
        <w:t xml:space="preserve"> </w:t>
      </w:r>
      <w:r w:rsidRPr="009C43A6">
        <w:rPr>
          <w:rFonts w:ascii="Verdana" w:hAnsi="Verdana" w:cs="Lotus Linotype" w:hint="cs"/>
          <w:rtl/>
        </w:rPr>
        <w:t>هـ</w:t>
      </w:r>
      <w:r w:rsidRPr="009C43A6">
        <w:rPr>
          <w:rStyle w:val="FootnoteReference"/>
          <w:rFonts w:ascii="Verdana" w:hAnsi="Verdana" w:cs="Lotus Linotype"/>
          <w:vertAlign w:val="baseline"/>
          <w:rtl/>
        </w:rPr>
        <w:t>.</w:t>
      </w:r>
    </w:p>
  </w:footnote>
  <w:footnote w:id="17">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علي</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أحمد</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حزم</w:t>
      </w:r>
      <w:r w:rsidRPr="009C43A6">
        <w:rPr>
          <w:rFonts w:ascii="Verdana" w:hAnsi="Verdana" w:cs="Lotus Linotype"/>
          <w:rtl/>
        </w:rPr>
        <w:t xml:space="preserve"> </w:t>
      </w:r>
      <w:r w:rsidRPr="009C43A6">
        <w:rPr>
          <w:rFonts w:ascii="Verdana" w:hAnsi="Verdana" w:cs="Lotus Linotype" w:hint="cs"/>
          <w:rtl/>
        </w:rPr>
        <w:t>الظاهريّ</w:t>
      </w:r>
      <w:r w:rsidRPr="009C43A6">
        <w:rPr>
          <w:rFonts w:ascii="Verdana" w:hAnsi="Verdana" w:cs="Lotus Linotype"/>
          <w:rtl/>
        </w:rPr>
        <w:t xml:space="preserve"> </w:t>
      </w:r>
      <w:r w:rsidRPr="009C43A6">
        <w:rPr>
          <w:rFonts w:ascii="Verdana" w:hAnsi="Verdana" w:cs="Lotus Linotype" w:hint="cs"/>
          <w:rtl/>
        </w:rPr>
        <w:t>المحلّى</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١١</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٢٠٠،</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الآفاق</w:t>
      </w:r>
      <w:r w:rsidRPr="009C43A6">
        <w:rPr>
          <w:rFonts w:ascii="Verdana" w:hAnsi="Verdana" w:cs="Lotus Linotype"/>
          <w:rtl/>
        </w:rPr>
        <w:t xml:space="preserve"> </w:t>
      </w:r>
      <w:r w:rsidRPr="009C43A6">
        <w:rPr>
          <w:rFonts w:ascii="Verdana" w:hAnsi="Verdana" w:cs="Lotus Linotype" w:hint="cs"/>
          <w:rtl/>
        </w:rPr>
        <w:t>الجديدة</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بيروت</w:t>
      </w:r>
      <w:r w:rsidRPr="009C43A6">
        <w:rPr>
          <w:rStyle w:val="FootnoteReference"/>
          <w:rFonts w:ascii="Verdana" w:hAnsi="Verdana" w:cs="Lotus Linotype"/>
          <w:vertAlign w:val="baseline"/>
          <w:rtl/>
        </w:rPr>
        <w:t>.</w:t>
      </w:r>
    </w:p>
  </w:footnote>
  <w:footnote w:id="18">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أحمد</w:t>
      </w:r>
      <w:r w:rsidRPr="009C43A6">
        <w:rPr>
          <w:rFonts w:ascii="Verdana" w:hAnsi="Verdana" w:cs="Lotus Linotype"/>
          <w:rtl/>
        </w:rPr>
        <w:t xml:space="preserve"> </w:t>
      </w:r>
      <w:r w:rsidRPr="009C43A6">
        <w:rPr>
          <w:rFonts w:ascii="Verdana" w:hAnsi="Verdana" w:cs="Lotus Linotype" w:hint="cs"/>
          <w:rtl/>
        </w:rPr>
        <w:t>عبد</w:t>
      </w:r>
      <w:r w:rsidRPr="009C43A6">
        <w:rPr>
          <w:rFonts w:ascii="Verdana" w:hAnsi="Verdana" w:cs="Lotus Linotype"/>
          <w:rtl/>
        </w:rPr>
        <w:t xml:space="preserve"> </w:t>
      </w:r>
      <w:r w:rsidRPr="009C43A6">
        <w:rPr>
          <w:rFonts w:ascii="Verdana" w:hAnsi="Verdana" w:cs="Lotus Linotype" w:hint="cs"/>
          <w:rtl/>
        </w:rPr>
        <w:t>الحليم</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تيمية</w:t>
      </w:r>
      <w:r w:rsidRPr="009C43A6">
        <w:rPr>
          <w:rFonts w:ascii="Verdana" w:hAnsi="Verdana" w:cs="Lotus Linotype"/>
          <w:rtl/>
        </w:rPr>
        <w:t xml:space="preserve"> - </w:t>
      </w:r>
      <w:r w:rsidRPr="009C43A6">
        <w:rPr>
          <w:rFonts w:ascii="Verdana" w:hAnsi="Verdana" w:cs="Lotus Linotype" w:hint="cs"/>
          <w:rtl/>
        </w:rPr>
        <w:t>مجموع</w:t>
      </w:r>
      <w:r w:rsidRPr="009C43A6">
        <w:rPr>
          <w:rFonts w:ascii="Verdana" w:hAnsi="Verdana" w:cs="Lotus Linotype"/>
          <w:rtl/>
        </w:rPr>
        <w:t xml:space="preserve"> </w:t>
      </w:r>
      <w:r w:rsidRPr="009C43A6">
        <w:rPr>
          <w:rFonts w:ascii="Verdana" w:hAnsi="Verdana" w:cs="Lotus Linotype" w:hint="cs"/>
          <w:rtl/>
        </w:rPr>
        <w:t>فتاوى</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تيمية</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١٨</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٢٨٢،</w:t>
      </w:r>
      <w:r w:rsidRPr="009C43A6">
        <w:rPr>
          <w:rFonts w:ascii="Verdana" w:hAnsi="Verdana" w:cs="Lotus Linotype"/>
          <w:rtl/>
        </w:rPr>
        <w:t xml:space="preserve"> </w:t>
      </w:r>
      <w:r w:rsidRPr="009C43A6">
        <w:rPr>
          <w:rFonts w:ascii="Verdana" w:hAnsi="Verdana" w:cs="Lotus Linotype" w:hint="cs"/>
          <w:rtl/>
        </w:rPr>
        <w:t>تحقيق</w:t>
      </w:r>
      <w:r w:rsidRPr="009C43A6">
        <w:rPr>
          <w:rFonts w:ascii="Verdana" w:hAnsi="Verdana" w:cs="Lotus Linotype"/>
          <w:rtl/>
        </w:rPr>
        <w:t xml:space="preserve">: </w:t>
      </w:r>
      <w:r w:rsidRPr="009C43A6">
        <w:rPr>
          <w:rFonts w:ascii="Verdana" w:hAnsi="Verdana" w:cs="Lotus Linotype" w:hint="cs"/>
          <w:rtl/>
        </w:rPr>
        <w:t>عبد</w:t>
      </w:r>
      <w:r w:rsidRPr="009C43A6">
        <w:rPr>
          <w:rFonts w:ascii="Verdana" w:hAnsi="Verdana" w:cs="Lotus Linotype"/>
          <w:rtl/>
        </w:rPr>
        <w:t xml:space="preserve"> </w:t>
      </w:r>
      <w:r w:rsidRPr="009C43A6">
        <w:rPr>
          <w:rFonts w:ascii="Verdana" w:hAnsi="Verdana" w:cs="Lotus Linotype" w:hint="cs"/>
          <w:rtl/>
        </w:rPr>
        <w:t>الرحمن</w:t>
      </w:r>
      <w:r w:rsidRPr="009C43A6">
        <w:rPr>
          <w:rFonts w:ascii="Verdana" w:hAnsi="Verdana" w:cs="Lotus Linotype"/>
          <w:rtl/>
        </w:rPr>
        <w:t xml:space="preserve"> </w:t>
      </w:r>
      <w:r w:rsidRPr="009C43A6">
        <w:rPr>
          <w:rFonts w:ascii="Verdana" w:hAnsi="Verdana" w:cs="Lotus Linotype" w:hint="cs"/>
          <w:rtl/>
        </w:rPr>
        <w:t>بن</w:t>
      </w:r>
      <w:r w:rsidRPr="009C43A6">
        <w:rPr>
          <w:rFonts w:ascii="Verdana" w:hAnsi="Verdana" w:cs="Lotus Linotype"/>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النجدي</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تيمية،</w:t>
      </w:r>
      <w:r w:rsidRPr="009C43A6">
        <w:rPr>
          <w:rFonts w:ascii="Verdana" w:hAnsi="Verdana" w:cs="Lotus Linotype"/>
          <w:rtl/>
        </w:rPr>
        <w:t xml:space="preserve"> </w:t>
      </w:r>
      <w:r w:rsidRPr="009C43A6">
        <w:rPr>
          <w:rFonts w:ascii="Verdana" w:hAnsi="Verdana" w:cs="Lotus Linotype" w:hint="cs"/>
          <w:rtl/>
        </w:rPr>
        <w:t>الطبعة</w:t>
      </w:r>
      <w:r w:rsidRPr="009C43A6">
        <w:rPr>
          <w:rFonts w:ascii="Verdana" w:hAnsi="Verdana" w:cs="Lotus Linotype"/>
          <w:rtl/>
        </w:rPr>
        <w:t xml:space="preserve"> </w:t>
      </w:r>
      <w:r w:rsidRPr="009C43A6">
        <w:rPr>
          <w:rFonts w:ascii="Verdana" w:hAnsi="Verdana" w:cs="Lotus Linotype" w:hint="cs"/>
          <w:rtl/>
        </w:rPr>
        <w:t>الثانية</w:t>
      </w:r>
      <w:r w:rsidRPr="009C43A6">
        <w:rPr>
          <w:rStyle w:val="FootnoteReference"/>
          <w:rFonts w:ascii="Verdana" w:hAnsi="Verdana" w:cs="Lotus Linotype"/>
          <w:vertAlign w:val="baseline"/>
          <w:rtl/>
        </w:rPr>
        <w:t>.</w:t>
      </w:r>
    </w:p>
  </w:footnote>
  <w:footnote w:id="19">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مجموع</w:t>
      </w:r>
      <w:r w:rsidRPr="009C43A6">
        <w:rPr>
          <w:rFonts w:ascii="Verdana" w:hAnsi="Verdana" w:cs="Lotus Linotype"/>
          <w:rtl/>
        </w:rPr>
        <w:t xml:space="preserve"> </w:t>
      </w:r>
      <w:r w:rsidRPr="009C43A6">
        <w:rPr>
          <w:rFonts w:ascii="Verdana" w:hAnsi="Verdana" w:cs="Lotus Linotype" w:hint="cs"/>
          <w:rtl/>
        </w:rPr>
        <w:t>الفتاوى،</w:t>
      </w:r>
      <w:r w:rsidRPr="009C43A6">
        <w:rPr>
          <w:rFonts w:ascii="Verdana" w:hAnsi="Verdana" w:cs="Lotus Linotype"/>
          <w:rtl/>
        </w:rPr>
        <w:t xml:space="preserve"> </w:t>
      </w:r>
      <w:r w:rsidRPr="009C43A6">
        <w:rPr>
          <w:rFonts w:ascii="Verdana" w:hAnsi="Verdana" w:cs="Lotus Linotype" w:hint="cs"/>
          <w:rtl/>
        </w:rPr>
        <w:t>المرجع</w:t>
      </w:r>
      <w:r w:rsidRPr="009C43A6">
        <w:rPr>
          <w:rFonts w:ascii="Verdana" w:hAnsi="Verdana" w:cs="Lotus Linotype"/>
          <w:rtl/>
        </w:rPr>
        <w:t xml:space="preserve"> </w:t>
      </w:r>
      <w:r w:rsidRPr="009C43A6">
        <w:rPr>
          <w:rFonts w:ascii="Verdana" w:hAnsi="Verdana" w:cs="Lotus Linotype" w:hint="cs"/>
          <w:rtl/>
        </w:rPr>
        <w:t>السابق،</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٢٧</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١٤٣</w:t>
      </w:r>
      <w:r w:rsidRPr="009C43A6">
        <w:rPr>
          <w:rStyle w:val="FootnoteReference"/>
          <w:rFonts w:ascii="Verdana" w:hAnsi="Verdana" w:cs="Lotus Linotype"/>
          <w:vertAlign w:val="baseline"/>
          <w:rtl/>
        </w:rPr>
        <w:t>.</w:t>
      </w:r>
    </w:p>
  </w:footnote>
  <w:footnote w:id="20">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علي</w:t>
      </w:r>
      <w:r w:rsidRPr="009C43A6">
        <w:rPr>
          <w:rFonts w:ascii="Verdana" w:hAnsi="Verdana" w:cs="Lotus Linotype"/>
          <w:rtl/>
        </w:rPr>
        <w:t xml:space="preserve"> </w:t>
      </w:r>
      <w:r w:rsidRPr="009C43A6">
        <w:rPr>
          <w:rFonts w:ascii="Verdana" w:hAnsi="Verdana" w:cs="Lotus Linotype" w:hint="cs"/>
          <w:rtl/>
        </w:rPr>
        <w:t>الشوكاني</w:t>
      </w:r>
      <w:r w:rsidRPr="009C43A6">
        <w:rPr>
          <w:rFonts w:ascii="Verdana" w:hAnsi="Verdana" w:cs="Lotus Linotype"/>
          <w:rtl/>
        </w:rPr>
        <w:t xml:space="preserve">- </w:t>
      </w:r>
      <w:r w:rsidRPr="009C43A6">
        <w:rPr>
          <w:rFonts w:ascii="Verdana" w:hAnsi="Verdana" w:cs="Lotus Linotype" w:hint="cs"/>
          <w:rtl/>
        </w:rPr>
        <w:t>السيل</w:t>
      </w:r>
      <w:r w:rsidRPr="009C43A6">
        <w:rPr>
          <w:rFonts w:ascii="Verdana" w:hAnsi="Verdana" w:cs="Lotus Linotype"/>
          <w:rtl/>
        </w:rPr>
        <w:t xml:space="preserve"> </w:t>
      </w:r>
      <w:r w:rsidRPr="009C43A6">
        <w:rPr>
          <w:rFonts w:ascii="Verdana" w:hAnsi="Verdana" w:cs="Lotus Linotype" w:hint="cs"/>
          <w:rtl/>
        </w:rPr>
        <w:t>الجرار</w:t>
      </w:r>
      <w:r w:rsidRPr="009C43A6">
        <w:rPr>
          <w:rFonts w:ascii="Verdana" w:hAnsi="Verdana" w:cs="Lotus Linotype"/>
          <w:rtl/>
        </w:rPr>
        <w:t xml:space="preserve">- </w:t>
      </w:r>
      <w:r w:rsidRPr="009C43A6">
        <w:rPr>
          <w:rFonts w:ascii="Verdana" w:hAnsi="Verdana" w:cs="Lotus Linotype" w:hint="cs"/>
          <w:rtl/>
        </w:rPr>
        <w:t>تحقيق</w:t>
      </w:r>
      <w:r w:rsidRPr="009C43A6">
        <w:rPr>
          <w:rFonts w:ascii="Verdana" w:hAnsi="Verdana" w:cs="Lotus Linotype"/>
          <w:rtl/>
        </w:rPr>
        <w:t xml:space="preserve">: </w:t>
      </w:r>
      <w:r w:rsidRPr="009C43A6">
        <w:rPr>
          <w:rFonts w:ascii="Verdana" w:hAnsi="Verdana" w:cs="Lotus Linotype" w:hint="cs"/>
          <w:rtl/>
        </w:rPr>
        <w:t>محمود</w:t>
      </w:r>
      <w:r w:rsidRPr="009C43A6">
        <w:rPr>
          <w:rFonts w:ascii="Verdana" w:hAnsi="Verdana" w:cs="Lotus Linotype"/>
          <w:rtl/>
        </w:rPr>
        <w:t xml:space="preserve"> </w:t>
      </w:r>
      <w:r w:rsidRPr="009C43A6">
        <w:rPr>
          <w:rFonts w:ascii="Verdana" w:hAnsi="Verdana" w:cs="Lotus Linotype" w:hint="cs"/>
          <w:rtl/>
        </w:rPr>
        <w:t>إبراهيم</w:t>
      </w:r>
      <w:r w:rsidRPr="009C43A6">
        <w:rPr>
          <w:rFonts w:ascii="Verdana" w:hAnsi="Verdana" w:cs="Lotus Linotype"/>
          <w:rtl/>
        </w:rPr>
        <w:t xml:space="preserve"> </w:t>
      </w:r>
      <w:r w:rsidRPr="009C43A6">
        <w:rPr>
          <w:rFonts w:ascii="Verdana" w:hAnsi="Verdana" w:cs="Lotus Linotype" w:hint="cs"/>
          <w:rtl/>
        </w:rPr>
        <w:t>زايد</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٤ </w:t>
      </w:r>
      <w:r w:rsidRPr="009C43A6">
        <w:rPr>
          <w:rFonts w:ascii="Verdana" w:hAnsi="Verdana" w:cs="Lotus Linotype" w:hint="cs"/>
          <w:rtl/>
        </w:rPr>
        <w:t>ص</w:t>
      </w:r>
      <w:r w:rsidRPr="009C43A6">
        <w:rPr>
          <w:rFonts w:ascii="Verdana" w:hAnsi="Verdana" w:cs="Lotus Linotype"/>
          <w:rtl/>
        </w:rPr>
        <w:t xml:space="preserve">  ٥٧٥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الكتب</w:t>
      </w:r>
      <w:r w:rsidRPr="009C43A6">
        <w:rPr>
          <w:rFonts w:ascii="Verdana" w:hAnsi="Verdana" w:cs="Lotus Linotype"/>
          <w:rtl/>
        </w:rPr>
        <w:t xml:space="preserve"> </w:t>
      </w:r>
      <w:r w:rsidRPr="009C43A6">
        <w:rPr>
          <w:rFonts w:ascii="Verdana" w:hAnsi="Verdana" w:cs="Lotus Linotype" w:hint="cs"/>
          <w:rtl/>
        </w:rPr>
        <w:t>العلمية</w:t>
      </w:r>
      <w:r w:rsidRPr="009C43A6">
        <w:rPr>
          <w:rFonts w:ascii="Verdana" w:hAnsi="Verdana" w:cs="Lotus Linotype"/>
          <w:rtl/>
        </w:rPr>
        <w:t xml:space="preserve"> </w:t>
      </w:r>
      <w:r w:rsidRPr="009C43A6">
        <w:rPr>
          <w:rFonts w:ascii="Verdana" w:hAnsi="Verdana"/>
          <w:rtl/>
        </w:rPr>
        <w:t>–</w:t>
      </w:r>
      <w:r w:rsidRPr="009C43A6">
        <w:rPr>
          <w:rFonts w:ascii="Verdana" w:hAnsi="Verdana" w:cs="Lotus Linotype"/>
          <w:rtl/>
        </w:rPr>
        <w:t xml:space="preserve"> </w:t>
      </w:r>
      <w:r w:rsidRPr="009C43A6">
        <w:rPr>
          <w:rFonts w:ascii="Verdana" w:hAnsi="Verdana" w:cs="Lotus Linotype" w:hint="cs"/>
          <w:rtl/>
        </w:rPr>
        <w:t>بيروت</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الطبعة</w:t>
      </w:r>
      <w:r w:rsidRPr="009C43A6">
        <w:rPr>
          <w:rFonts w:ascii="Verdana" w:hAnsi="Verdana" w:cs="Lotus Linotype"/>
          <w:rtl/>
        </w:rPr>
        <w:t xml:space="preserve"> </w:t>
      </w:r>
      <w:r w:rsidRPr="009C43A6">
        <w:rPr>
          <w:rFonts w:ascii="Verdana" w:hAnsi="Verdana" w:cs="Lotus Linotype" w:hint="cs"/>
          <w:rtl/>
        </w:rPr>
        <w:t>الأولى</w:t>
      </w:r>
      <w:r w:rsidRPr="009C43A6">
        <w:rPr>
          <w:rFonts w:ascii="Verdana" w:hAnsi="Verdana" w:cs="Lotus Linotype"/>
          <w:rtl/>
        </w:rPr>
        <w:t xml:space="preserve"> </w:t>
      </w:r>
      <w:r w:rsidRPr="009C43A6">
        <w:rPr>
          <w:rFonts w:ascii="Verdana" w:hAnsi="Verdana" w:cs="Lotus Linotype" w:hint="cs"/>
          <w:rtl/>
        </w:rPr>
        <w:t>١٤٠٥هـ</w:t>
      </w:r>
      <w:r w:rsidRPr="009C43A6">
        <w:rPr>
          <w:rStyle w:val="FootnoteReference"/>
          <w:rFonts w:ascii="Verdana" w:hAnsi="Verdana" w:cs="Lotus Linotype"/>
          <w:vertAlign w:val="baseline"/>
          <w:rtl/>
        </w:rPr>
        <w:t>.</w:t>
      </w:r>
    </w:p>
  </w:footnote>
  <w:footnote w:id="21">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اللجنة</w:t>
      </w:r>
      <w:r w:rsidRPr="009C43A6">
        <w:rPr>
          <w:rFonts w:ascii="Verdana" w:hAnsi="Verdana" w:cs="Lotus Linotype"/>
          <w:rtl/>
        </w:rPr>
        <w:t xml:space="preserve"> </w:t>
      </w:r>
      <w:r w:rsidRPr="009C43A6">
        <w:rPr>
          <w:rFonts w:ascii="Verdana" w:hAnsi="Verdana" w:cs="Lotus Linotype" w:hint="cs"/>
          <w:rtl/>
        </w:rPr>
        <w:t>الدائمة</w:t>
      </w:r>
      <w:r w:rsidRPr="009C43A6">
        <w:rPr>
          <w:rFonts w:ascii="Verdana" w:hAnsi="Verdana" w:cs="Lotus Linotype"/>
          <w:rtl/>
        </w:rPr>
        <w:t xml:space="preserve"> </w:t>
      </w:r>
      <w:r w:rsidRPr="009C43A6">
        <w:rPr>
          <w:rFonts w:ascii="Verdana" w:hAnsi="Verdana" w:cs="Lotus Linotype" w:hint="cs"/>
          <w:rtl/>
        </w:rPr>
        <w:t>للإفتاء</w:t>
      </w:r>
      <w:r w:rsidRPr="009C43A6">
        <w:rPr>
          <w:rFonts w:ascii="Verdana" w:hAnsi="Verdana" w:cs="Lotus Linotype"/>
          <w:rtl/>
        </w:rPr>
        <w:t xml:space="preserve">- </w:t>
      </w:r>
      <w:r w:rsidRPr="009C43A6">
        <w:rPr>
          <w:rFonts w:ascii="Verdana" w:hAnsi="Verdana" w:cs="Lotus Linotype" w:hint="cs"/>
          <w:rtl/>
        </w:rPr>
        <w:t>فتاوى</w:t>
      </w:r>
      <w:r w:rsidRPr="009C43A6">
        <w:rPr>
          <w:rFonts w:ascii="Verdana" w:hAnsi="Verdana" w:cs="Lotus Linotype"/>
          <w:rtl/>
        </w:rPr>
        <w:t xml:space="preserve"> </w:t>
      </w:r>
      <w:r w:rsidRPr="009C43A6">
        <w:rPr>
          <w:rFonts w:ascii="Verdana" w:hAnsi="Verdana" w:cs="Lotus Linotype" w:hint="cs"/>
          <w:rtl/>
        </w:rPr>
        <w:t>اللجنة</w:t>
      </w:r>
      <w:r w:rsidRPr="009C43A6">
        <w:rPr>
          <w:rFonts w:ascii="Verdana" w:hAnsi="Verdana" w:cs="Lotus Linotype"/>
          <w:rtl/>
        </w:rPr>
        <w:t xml:space="preserve"> </w:t>
      </w:r>
      <w:r w:rsidRPr="009C43A6">
        <w:rPr>
          <w:rFonts w:ascii="Verdana" w:hAnsi="Verdana" w:cs="Lotus Linotype" w:hint="cs"/>
          <w:rtl/>
        </w:rPr>
        <w:t>الدائمةللبحوث</w:t>
      </w:r>
      <w:r w:rsidRPr="009C43A6">
        <w:rPr>
          <w:rFonts w:ascii="Verdana" w:hAnsi="Verdana" w:cs="Lotus Linotype"/>
          <w:rtl/>
        </w:rPr>
        <w:t xml:space="preserve"> </w:t>
      </w:r>
      <w:r w:rsidRPr="009C43A6">
        <w:rPr>
          <w:rFonts w:ascii="Verdana" w:hAnsi="Verdana" w:cs="Lotus Linotype" w:hint="cs"/>
          <w:rtl/>
        </w:rPr>
        <w:t>العلمية</w:t>
      </w:r>
      <w:r w:rsidRPr="009C43A6">
        <w:rPr>
          <w:rFonts w:ascii="Verdana" w:hAnsi="Verdana" w:cs="Lotus Linotype"/>
          <w:rtl/>
        </w:rPr>
        <w:t xml:space="preserve"> </w:t>
      </w:r>
      <w:r w:rsidRPr="009C43A6">
        <w:rPr>
          <w:rFonts w:ascii="Verdana" w:hAnsi="Verdana" w:cs="Lotus Linotype" w:hint="cs"/>
          <w:rtl/>
        </w:rPr>
        <w:t>والإفتاء،</w:t>
      </w:r>
      <w:r w:rsidRPr="009C43A6">
        <w:rPr>
          <w:rFonts w:ascii="Verdana" w:hAnsi="Verdana" w:cs="Lotus Linotype"/>
          <w:rtl/>
        </w:rPr>
        <w:t xml:space="preserve"> </w:t>
      </w:r>
      <w:r w:rsidRPr="009C43A6">
        <w:rPr>
          <w:rFonts w:ascii="Verdana" w:hAnsi="Verdana" w:cs="Lotus Linotype" w:hint="cs"/>
          <w:rtl/>
        </w:rPr>
        <w:t>المجلد</w:t>
      </w:r>
      <w:r w:rsidRPr="009C43A6">
        <w:rPr>
          <w:rFonts w:ascii="Verdana" w:hAnsi="Verdana" w:cs="Lotus Linotype"/>
          <w:rtl/>
        </w:rPr>
        <w:t xml:space="preserve"> </w:t>
      </w:r>
      <w:r w:rsidRPr="009C43A6">
        <w:rPr>
          <w:rFonts w:ascii="Verdana" w:hAnsi="Verdana" w:cs="Lotus Linotype" w:hint="cs"/>
          <w:rtl/>
        </w:rPr>
        <w:t>١٢</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٥٢</w:t>
      </w:r>
      <w:r w:rsidRPr="009C43A6">
        <w:rPr>
          <w:rFonts w:ascii="Verdana" w:hAnsi="Verdana" w:cs="Lotus Linotype"/>
          <w:rtl/>
        </w:rPr>
        <w:t xml:space="preserve">-٥٤ </w:t>
      </w:r>
      <w:r w:rsidRPr="009C43A6">
        <w:rPr>
          <w:rFonts w:ascii="Verdana" w:hAnsi="Verdana" w:cs="Lotus Linotype" w:hint="cs"/>
          <w:rtl/>
        </w:rPr>
        <w:t>رقم</w:t>
      </w:r>
      <w:r w:rsidRPr="009C43A6">
        <w:rPr>
          <w:rFonts w:ascii="Verdana" w:hAnsi="Verdana" w:cs="Lotus Linotype"/>
          <w:rtl/>
        </w:rPr>
        <w:t xml:space="preserve"> </w:t>
      </w:r>
      <w:r w:rsidRPr="009C43A6">
        <w:rPr>
          <w:rFonts w:ascii="Verdana" w:hAnsi="Verdana" w:cs="Lotus Linotype" w:hint="cs"/>
          <w:rtl/>
        </w:rPr>
        <w:t>الفتوى</w:t>
      </w:r>
      <w:r w:rsidRPr="009C43A6">
        <w:rPr>
          <w:rFonts w:ascii="Verdana" w:hAnsi="Verdana" w:cs="Lotus Linotype"/>
          <w:rtl/>
        </w:rPr>
        <w:t xml:space="preserve"> </w:t>
      </w:r>
      <w:r w:rsidRPr="009C43A6">
        <w:rPr>
          <w:rFonts w:ascii="Verdana" w:hAnsi="Verdana" w:cs="Lotus Linotype" w:hint="cs"/>
          <w:rtl/>
        </w:rPr>
        <w:t>٢٦٣٥،</w:t>
      </w:r>
      <w:r w:rsidRPr="009C43A6">
        <w:rPr>
          <w:rFonts w:ascii="Verdana" w:hAnsi="Verdana" w:cs="Lotus Linotype"/>
          <w:rtl/>
        </w:rPr>
        <w:t xml:space="preserve"> </w:t>
      </w:r>
      <w:r w:rsidRPr="009C43A6">
        <w:rPr>
          <w:rFonts w:ascii="Verdana" w:hAnsi="Verdana" w:cs="Lotus Linotype" w:hint="cs"/>
          <w:rtl/>
        </w:rPr>
        <w:t>نسخة</w:t>
      </w:r>
      <w:r w:rsidRPr="009C43A6">
        <w:rPr>
          <w:rFonts w:ascii="Verdana" w:hAnsi="Verdana" w:cs="Lotus Linotype"/>
          <w:rtl/>
        </w:rPr>
        <w:t xml:space="preserve"> </w:t>
      </w:r>
      <w:r w:rsidRPr="009C43A6">
        <w:rPr>
          <w:rFonts w:ascii="Verdana" w:hAnsi="Verdana" w:cs="Lotus Linotype" w:hint="cs"/>
          <w:rtl/>
        </w:rPr>
        <w:t>إلكترونية</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موقع</w:t>
      </w:r>
      <w:r w:rsidRPr="009C43A6">
        <w:rPr>
          <w:rFonts w:ascii="Verdana" w:hAnsi="Verdana" w:cs="Lotus Linotype"/>
          <w:rtl/>
        </w:rPr>
        <w:t xml:space="preserve"> </w:t>
      </w:r>
      <w:r w:rsidRPr="009C43A6">
        <w:rPr>
          <w:rFonts w:ascii="Verdana" w:hAnsi="Verdana" w:cs="Lotus Linotype" w:hint="cs"/>
          <w:rtl/>
        </w:rPr>
        <w:t>اللجنة</w:t>
      </w:r>
      <w:r w:rsidRPr="009C43A6">
        <w:rPr>
          <w:rFonts w:ascii="Verdana" w:hAnsi="Verdana" w:cs="Lotus Linotype"/>
          <w:rtl/>
        </w:rPr>
        <w:t xml:space="preserve"> </w:t>
      </w:r>
      <w:hyperlink r:id="rId1" w:history="1">
        <w:r w:rsidRPr="009C43A6">
          <w:rPr>
            <w:rStyle w:val="Hyperlink"/>
            <w:rFonts w:ascii="Verdana" w:hAnsi="Verdana" w:cs="Lotus Linotype"/>
          </w:rPr>
          <w:t>www.alifta.net</w:t>
        </w:r>
      </w:hyperlink>
      <w:r w:rsidRPr="009C43A6">
        <w:rPr>
          <w:rStyle w:val="FootnoteReference"/>
          <w:rFonts w:ascii="Verdana" w:hAnsi="Verdana" w:cs="Lotus Linotype"/>
          <w:vertAlign w:val="baseline"/>
          <w:rtl/>
        </w:rPr>
        <w:t>.</w:t>
      </w:r>
    </w:p>
  </w:footnote>
  <w:footnote w:id="22">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أمثلة</w:t>
      </w:r>
      <w:r w:rsidRPr="009C43A6">
        <w:rPr>
          <w:rFonts w:ascii="Verdana" w:hAnsi="Verdana" w:cs="Lotus Linotype"/>
          <w:rtl/>
        </w:rPr>
        <w:t xml:space="preserve"> </w:t>
      </w:r>
      <w:r w:rsidRPr="009C43A6">
        <w:rPr>
          <w:rFonts w:ascii="Verdana" w:hAnsi="Verdana" w:cs="Lotus Linotype" w:hint="cs"/>
          <w:rtl/>
        </w:rPr>
        <w:t>ذلك</w:t>
      </w:r>
      <w:r w:rsidRPr="009C43A6">
        <w:rPr>
          <w:rFonts w:ascii="Verdana" w:hAnsi="Verdana" w:cs="Lotus Linotype"/>
          <w:rtl/>
        </w:rPr>
        <w:t xml:space="preserve">: </w:t>
      </w:r>
      <w:r w:rsidRPr="009C43A6">
        <w:rPr>
          <w:rFonts w:ascii="Verdana" w:hAnsi="Verdana" w:cs="Lotus Linotype" w:hint="cs"/>
          <w:rtl/>
        </w:rPr>
        <w:t>ثورة</w:t>
      </w:r>
      <w:r w:rsidRPr="009C43A6">
        <w:rPr>
          <w:rFonts w:ascii="Verdana" w:hAnsi="Verdana" w:cs="Lotus Linotype"/>
          <w:rtl/>
        </w:rPr>
        <w:t xml:space="preserve"> </w:t>
      </w:r>
      <w:r w:rsidRPr="009C43A6">
        <w:rPr>
          <w:rFonts w:ascii="Verdana" w:hAnsi="Verdana" w:cs="Lotus Linotype" w:hint="cs"/>
          <w:rtl/>
        </w:rPr>
        <w:t>عمر</w:t>
      </w:r>
      <w:r w:rsidRPr="009C43A6">
        <w:rPr>
          <w:rFonts w:ascii="Verdana" w:hAnsi="Verdana" w:cs="Lotus Linotype"/>
          <w:rtl/>
        </w:rPr>
        <w:t xml:space="preserve"> </w:t>
      </w:r>
      <w:r w:rsidRPr="009C43A6">
        <w:rPr>
          <w:rFonts w:ascii="Verdana" w:hAnsi="Verdana" w:cs="Lotus Linotype" w:hint="cs"/>
          <w:rtl/>
        </w:rPr>
        <w:t>المختار</w:t>
      </w:r>
      <w:r w:rsidRPr="009C43A6">
        <w:rPr>
          <w:rFonts w:ascii="Verdana" w:hAnsi="Verdana" w:cs="Lotus Linotype"/>
          <w:rtl/>
        </w:rPr>
        <w:t xml:space="preserve"> </w:t>
      </w:r>
      <w:r w:rsidRPr="009C43A6">
        <w:rPr>
          <w:rFonts w:ascii="Verdana" w:hAnsi="Verdana" w:cs="Lotus Linotype" w:hint="cs"/>
          <w:rtl/>
        </w:rPr>
        <w:t>ضد</w:t>
      </w:r>
      <w:r w:rsidRPr="009C43A6">
        <w:rPr>
          <w:rFonts w:ascii="Verdana" w:hAnsi="Verdana" w:cs="Lotus Linotype"/>
          <w:rtl/>
        </w:rPr>
        <w:t xml:space="preserve"> </w:t>
      </w:r>
      <w:r w:rsidRPr="009C43A6">
        <w:rPr>
          <w:rFonts w:ascii="Verdana" w:hAnsi="Verdana" w:cs="Lotus Linotype" w:hint="cs"/>
          <w:rtl/>
        </w:rPr>
        <w:t>الاستعمار</w:t>
      </w:r>
      <w:r w:rsidRPr="009C43A6">
        <w:rPr>
          <w:rFonts w:ascii="Verdana" w:hAnsi="Verdana" w:cs="Lotus Linotype"/>
          <w:rtl/>
        </w:rPr>
        <w:t xml:space="preserve"> </w:t>
      </w:r>
      <w:r w:rsidRPr="009C43A6">
        <w:rPr>
          <w:rFonts w:ascii="Verdana" w:hAnsi="Verdana" w:cs="Lotus Linotype" w:hint="cs"/>
          <w:rtl/>
        </w:rPr>
        <w:t>الإيطالي</w:t>
      </w:r>
      <w:r w:rsidRPr="009C43A6">
        <w:rPr>
          <w:rFonts w:ascii="Verdana" w:hAnsi="Verdana" w:cs="Lotus Linotype"/>
          <w:rtl/>
        </w:rPr>
        <w:t xml:space="preserve"> </w:t>
      </w:r>
      <w:r w:rsidRPr="009C43A6">
        <w:rPr>
          <w:rFonts w:ascii="Verdana" w:hAnsi="Verdana" w:cs="Lotus Linotype" w:hint="cs"/>
          <w:rtl/>
        </w:rPr>
        <w:t>لليبيا</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١٩١١م</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والثورة</w:t>
      </w:r>
      <w:r w:rsidRPr="009C43A6">
        <w:rPr>
          <w:rFonts w:ascii="Verdana" w:hAnsi="Verdana" w:cs="Lotus Linotype"/>
          <w:rtl/>
        </w:rPr>
        <w:t xml:space="preserve"> </w:t>
      </w:r>
      <w:r w:rsidRPr="009C43A6">
        <w:rPr>
          <w:rFonts w:ascii="Verdana" w:hAnsi="Verdana" w:cs="Lotus Linotype" w:hint="cs"/>
          <w:rtl/>
        </w:rPr>
        <w:t>الجزائرية</w:t>
      </w:r>
      <w:r w:rsidRPr="009C43A6">
        <w:rPr>
          <w:rFonts w:ascii="Verdana" w:hAnsi="Verdana" w:cs="Lotus Linotype"/>
          <w:rtl/>
        </w:rPr>
        <w:t xml:space="preserve"> </w:t>
      </w:r>
      <w:r w:rsidRPr="009C43A6">
        <w:rPr>
          <w:rFonts w:ascii="Verdana" w:hAnsi="Verdana" w:cs="Lotus Linotype" w:hint="cs"/>
          <w:rtl/>
        </w:rPr>
        <w:t>ضد</w:t>
      </w:r>
      <w:r w:rsidRPr="009C43A6">
        <w:rPr>
          <w:rFonts w:ascii="Verdana" w:hAnsi="Verdana" w:cs="Lotus Linotype"/>
          <w:rtl/>
        </w:rPr>
        <w:t xml:space="preserve"> </w:t>
      </w:r>
      <w:r w:rsidRPr="009C43A6">
        <w:rPr>
          <w:rFonts w:ascii="Verdana" w:hAnsi="Verdana" w:cs="Lotus Linotype" w:hint="cs"/>
          <w:rtl/>
        </w:rPr>
        <w:t>الاستعمار</w:t>
      </w:r>
      <w:r w:rsidRPr="009C43A6">
        <w:rPr>
          <w:rFonts w:ascii="Verdana" w:hAnsi="Verdana" w:cs="Lotus Linotype"/>
          <w:rtl/>
        </w:rPr>
        <w:t xml:space="preserve"> </w:t>
      </w:r>
      <w:r w:rsidRPr="009C43A6">
        <w:rPr>
          <w:rFonts w:ascii="Verdana" w:hAnsi="Verdana" w:cs="Lotus Linotype" w:hint="cs"/>
          <w:rtl/>
        </w:rPr>
        <w:t>الفرنسي</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١٩٥٤م</w:t>
      </w:r>
      <w:r w:rsidRPr="009C43A6">
        <w:rPr>
          <w:rFonts w:ascii="Verdana" w:hAnsi="Verdana" w:cs="Lotus Linotype"/>
          <w:rtl/>
        </w:rPr>
        <w:t xml:space="preserve">  </w:t>
      </w:r>
      <w:r w:rsidRPr="009C43A6">
        <w:rPr>
          <w:rFonts w:ascii="Verdana" w:hAnsi="Verdana" w:cs="Lotus Linotype" w:hint="cs"/>
          <w:rtl/>
        </w:rPr>
        <w:t>وثورة</w:t>
      </w:r>
      <w:r w:rsidRPr="009C43A6">
        <w:rPr>
          <w:rFonts w:ascii="Verdana" w:hAnsi="Verdana" w:cs="Lotus Linotype"/>
          <w:rtl/>
        </w:rPr>
        <w:t xml:space="preserve"> </w:t>
      </w:r>
      <w:r w:rsidRPr="009C43A6">
        <w:rPr>
          <w:rFonts w:ascii="Verdana" w:hAnsi="Verdana" w:cs="Lotus Linotype" w:hint="cs"/>
          <w:rtl/>
        </w:rPr>
        <w:t>عز</w:t>
      </w:r>
      <w:r w:rsidRPr="009C43A6">
        <w:rPr>
          <w:rFonts w:ascii="Verdana" w:hAnsi="Verdana" w:cs="Lotus Linotype"/>
          <w:rtl/>
        </w:rPr>
        <w:t xml:space="preserve"> </w:t>
      </w:r>
      <w:r w:rsidRPr="009C43A6">
        <w:rPr>
          <w:rFonts w:ascii="Verdana" w:hAnsi="Verdana" w:cs="Lotus Linotype" w:hint="cs"/>
          <w:rtl/>
        </w:rPr>
        <w:t>الدّين</w:t>
      </w:r>
      <w:r w:rsidRPr="009C43A6">
        <w:rPr>
          <w:rFonts w:ascii="Verdana" w:hAnsi="Verdana" w:cs="Lotus Linotype"/>
          <w:rtl/>
        </w:rPr>
        <w:t xml:space="preserve"> </w:t>
      </w:r>
      <w:r w:rsidRPr="009C43A6">
        <w:rPr>
          <w:rFonts w:ascii="Verdana" w:hAnsi="Verdana" w:cs="Lotus Linotype" w:hint="cs"/>
          <w:rtl/>
        </w:rPr>
        <w:t>القسام</w:t>
      </w:r>
      <w:r w:rsidRPr="009C43A6">
        <w:rPr>
          <w:rFonts w:ascii="Verdana" w:hAnsi="Verdana" w:cs="Lotus Linotype"/>
          <w:rtl/>
        </w:rPr>
        <w:t xml:space="preserve"> </w:t>
      </w:r>
      <w:r w:rsidRPr="009C43A6">
        <w:rPr>
          <w:rFonts w:ascii="Verdana" w:hAnsi="Verdana" w:cs="Lotus Linotype" w:hint="cs"/>
          <w:rtl/>
        </w:rPr>
        <w:t>ضد</w:t>
      </w:r>
      <w:r w:rsidRPr="009C43A6">
        <w:rPr>
          <w:rFonts w:ascii="Verdana" w:hAnsi="Verdana" w:cs="Lotus Linotype"/>
          <w:rtl/>
        </w:rPr>
        <w:t xml:space="preserve"> </w:t>
      </w:r>
      <w:r w:rsidRPr="009C43A6">
        <w:rPr>
          <w:rFonts w:ascii="Verdana" w:hAnsi="Verdana" w:cs="Lotus Linotype" w:hint="cs"/>
          <w:rtl/>
        </w:rPr>
        <w:t>اليهود</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١٩٣٥م</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وما</w:t>
      </w:r>
      <w:r w:rsidRPr="009C43A6">
        <w:rPr>
          <w:rFonts w:ascii="Verdana" w:hAnsi="Verdana" w:cs="Lotus Linotype"/>
          <w:rtl/>
        </w:rPr>
        <w:t xml:space="preserve"> </w:t>
      </w:r>
      <w:r w:rsidRPr="009C43A6">
        <w:rPr>
          <w:rFonts w:ascii="Verdana" w:hAnsi="Verdana" w:cs="Lotus Linotype" w:hint="cs"/>
          <w:rtl/>
        </w:rPr>
        <w:t>تمارسة</w:t>
      </w:r>
      <w:r w:rsidRPr="009C43A6">
        <w:rPr>
          <w:rFonts w:ascii="Verdana" w:hAnsi="Verdana" w:cs="Lotus Linotype"/>
          <w:rtl/>
        </w:rPr>
        <w:t xml:space="preserve"> </w:t>
      </w:r>
      <w:r w:rsidRPr="009C43A6">
        <w:rPr>
          <w:rFonts w:ascii="Verdana" w:hAnsi="Verdana" w:cs="Lotus Linotype" w:hint="cs"/>
          <w:rtl/>
        </w:rPr>
        <w:t>حركة</w:t>
      </w:r>
      <w:r w:rsidRPr="009C43A6">
        <w:rPr>
          <w:rFonts w:ascii="Verdana" w:hAnsi="Verdana" w:cs="Lotus Linotype"/>
          <w:rtl/>
        </w:rPr>
        <w:t xml:space="preserve"> </w:t>
      </w:r>
      <w:r w:rsidRPr="009C43A6">
        <w:rPr>
          <w:rFonts w:ascii="Verdana" w:hAnsi="Verdana" w:cs="Lotus Linotype" w:hint="cs"/>
          <w:rtl/>
        </w:rPr>
        <w:t>المقاومة</w:t>
      </w:r>
      <w:r w:rsidRPr="009C43A6">
        <w:rPr>
          <w:rFonts w:ascii="Verdana" w:hAnsi="Verdana" w:cs="Lotus Linotype"/>
          <w:rtl/>
        </w:rPr>
        <w:t xml:space="preserve"> </w:t>
      </w:r>
      <w:r w:rsidRPr="009C43A6">
        <w:rPr>
          <w:rFonts w:ascii="Verdana" w:hAnsi="Verdana" w:cs="Lotus Linotype" w:hint="cs"/>
          <w:rtl/>
        </w:rPr>
        <w:t>الإسلامية</w:t>
      </w:r>
      <w:r w:rsidRPr="009C43A6">
        <w:rPr>
          <w:rFonts w:ascii="Verdana" w:hAnsi="Verdana" w:cs="Lotus Linotype"/>
          <w:rtl/>
        </w:rPr>
        <w:t xml:space="preserve"> </w:t>
      </w:r>
      <w:r w:rsidRPr="009C43A6">
        <w:rPr>
          <w:rFonts w:ascii="Verdana" w:hAnsi="Verdana" w:cs="Lotus Linotype" w:hint="cs"/>
          <w:rtl/>
        </w:rPr>
        <w:t>وحركة</w:t>
      </w:r>
      <w:r w:rsidRPr="009C43A6">
        <w:rPr>
          <w:rFonts w:ascii="Verdana" w:hAnsi="Verdana" w:cs="Lotus Linotype"/>
          <w:rtl/>
        </w:rPr>
        <w:t xml:space="preserve"> </w:t>
      </w:r>
      <w:r w:rsidRPr="009C43A6">
        <w:rPr>
          <w:rFonts w:ascii="Verdana" w:hAnsi="Verdana" w:cs="Lotus Linotype" w:hint="cs"/>
          <w:rtl/>
        </w:rPr>
        <w:t>الجهاد</w:t>
      </w:r>
      <w:r w:rsidRPr="009C43A6">
        <w:rPr>
          <w:rFonts w:ascii="Verdana" w:hAnsi="Verdana" w:cs="Lotus Linotype"/>
          <w:rtl/>
        </w:rPr>
        <w:t xml:space="preserve"> </w:t>
      </w:r>
      <w:r w:rsidRPr="009C43A6">
        <w:rPr>
          <w:rFonts w:ascii="Verdana" w:hAnsi="Verdana" w:cs="Lotus Linotype" w:hint="cs"/>
          <w:rtl/>
        </w:rPr>
        <w:t>الإسلامي</w:t>
      </w:r>
      <w:r w:rsidRPr="009C43A6">
        <w:rPr>
          <w:rFonts w:ascii="Verdana" w:hAnsi="Verdana" w:cs="Lotus Linotype"/>
          <w:rtl/>
        </w:rPr>
        <w:t xml:space="preserve"> </w:t>
      </w:r>
      <w:r w:rsidRPr="009C43A6">
        <w:rPr>
          <w:rFonts w:ascii="Verdana" w:hAnsi="Verdana" w:cs="Lotus Linotype" w:hint="cs"/>
          <w:rtl/>
        </w:rPr>
        <w:t>الآن</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فلسطين</w:t>
      </w:r>
      <w:r w:rsidRPr="009C43A6">
        <w:rPr>
          <w:rStyle w:val="FootnoteReference"/>
          <w:rFonts w:ascii="Verdana" w:hAnsi="Verdana" w:cs="Lotus Linotype"/>
          <w:vertAlign w:val="baseline"/>
          <w:rtl/>
        </w:rPr>
        <w:t>.</w:t>
      </w:r>
    </w:p>
  </w:footnote>
  <w:footnote w:id="23">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مثلاً</w:t>
      </w:r>
      <w:r w:rsidRPr="009C43A6">
        <w:rPr>
          <w:rFonts w:ascii="Verdana" w:hAnsi="Verdana" w:cs="Lotus Linotype"/>
          <w:rtl/>
        </w:rPr>
        <w:t xml:space="preserve">:  </w:t>
      </w:r>
      <w:r w:rsidRPr="009C43A6">
        <w:rPr>
          <w:rFonts w:ascii="Verdana" w:hAnsi="Verdana" w:cs="Lotus Linotype" w:hint="cs"/>
          <w:rtl/>
        </w:rPr>
        <w:t>تنص</w:t>
      </w:r>
      <w:r w:rsidRPr="009C43A6">
        <w:rPr>
          <w:rFonts w:ascii="Verdana" w:hAnsi="Verdana" w:cs="Lotus Linotype"/>
          <w:rtl/>
        </w:rPr>
        <w:t xml:space="preserve"> </w:t>
      </w:r>
      <w:r w:rsidRPr="009C43A6">
        <w:rPr>
          <w:rFonts w:ascii="Verdana" w:hAnsi="Verdana" w:cs="Lotus Linotype" w:hint="cs"/>
          <w:rtl/>
        </w:rPr>
        <w:t>المادّة</w:t>
      </w:r>
      <w:r w:rsidRPr="009C43A6">
        <w:rPr>
          <w:rFonts w:ascii="Verdana" w:hAnsi="Verdana" w:cs="Lotus Linotype"/>
          <w:rtl/>
        </w:rPr>
        <w:t xml:space="preserve"> </w:t>
      </w:r>
      <w:r w:rsidRPr="009C43A6">
        <w:rPr>
          <w:rFonts w:ascii="Verdana" w:hAnsi="Verdana" w:cs="Lotus Linotype" w:hint="cs"/>
          <w:rtl/>
        </w:rPr>
        <w:t>الثانية</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الدستور</w:t>
      </w:r>
      <w:r w:rsidRPr="009C43A6">
        <w:rPr>
          <w:rFonts w:ascii="Verdana" w:hAnsi="Verdana" w:cs="Lotus Linotype"/>
          <w:rtl/>
        </w:rPr>
        <w:t xml:space="preserve"> </w:t>
      </w:r>
      <w:r w:rsidRPr="009C43A6">
        <w:rPr>
          <w:rFonts w:ascii="Verdana" w:hAnsi="Verdana" w:cs="Lotus Linotype" w:hint="cs"/>
          <w:rtl/>
        </w:rPr>
        <w:t>الأردني</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أن</w:t>
      </w:r>
      <w:r w:rsidRPr="009C43A6">
        <w:rPr>
          <w:rFonts w:ascii="Verdana" w:hAnsi="Verdana" w:cs="Lotus Linotype"/>
          <w:rtl/>
        </w:rPr>
        <w:t xml:space="preserve"> (</w:t>
      </w:r>
      <w:r w:rsidRPr="009C43A6">
        <w:rPr>
          <w:rFonts w:ascii="Verdana" w:hAnsi="Verdana" w:cs="Lotus Linotype" w:hint="cs"/>
          <w:rtl/>
        </w:rPr>
        <w:t>الإسلام</w:t>
      </w:r>
      <w:r w:rsidRPr="009C43A6">
        <w:rPr>
          <w:rFonts w:ascii="Verdana" w:hAnsi="Verdana" w:cs="Lotus Linotype"/>
          <w:rtl/>
        </w:rPr>
        <w:t xml:space="preserve"> </w:t>
      </w:r>
      <w:r w:rsidRPr="009C43A6">
        <w:rPr>
          <w:rFonts w:ascii="Verdana" w:hAnsi="Verdana" w:cs="Lotus Linotype" w:hint="cs"/>
          <w:rtl/>
        </w:rPr>
        <w:t>دين</w:t>
      </w:r>
      <w:r w:rsidRPr="009C43A6">
        <w:rPr>
          <w:rFonts w:ascii="Verdana" w:hAnsi="Verdana" w:cs="Lotus Linotype"/>
          <w:rtl/>
        </w:rPr>
        <w:t xml:space="preserve"> </w:t>
      </w:r>
      <w:r w:rsidRPr="009C43A6">
        <w:rPr>
          <w:rFonts w:ascii="Verdana" w:hAnsi="Verdana" w:cs="Lotus Linotype" w:hint="cs"/>
          <w:rtl/>
        </w:rPr>
        <w:t>الدّولة</w:t>
      </w:r>
      <w:r w:rsidRPr="009C43A6">
        <w:rPr>
          <w:rFonts w:ascii="Verdana" w:hAnsi="Verdana" w:cs="Lotus Linotype"/>
          <w:rtl/>
        </w:rPr>
        <w:t xml:space="preserve"> </w:t>
      </w:r>
      <w:r w:rsidRPr="009C43A6">
        <w:rPr>
          <w:rFonts w:ascii="Verdana" w:hAnsi="Verdana" w:cs="Lotus Linotype" w:hint="cs"/>
          <w:rtl/>
        </w:rPr>
        <w:t>واللغة</w:t>
      </w:r>
      <w:r w:rsidRPr="009C43A6">
        <w:rPr>
          <w:rFonts w:ascii="Verdana" w:hAnsi="Verdana" w:cs="Lotus Linotype"/>
          <w:rtl/>
        </w:rPr>
        <w:t xml:space="preserve"> </w:t>
      </w:r>
      <w:r w:rsidRPr="009C43A6">
        <w:rPr>
          <w:rFonts w:ascii="Verdana" w:hAnsi="Verdana" w:cs="Lotus Linotype" w:hint="cs"/>
          <w:rtl/>
        </w:rPr>
        <w:t>العربية</w:t>
      </w:r>
      <w:r w:rsidRPr="009C43A6">
        <w:rPr>
          <w:rFonts w:ascii="Verdana" w:hAnsi="Verdana" w:cs="Lotus Linotype"/>
          <w:rtl/>
        </w:rPr>
        <w:t xml:space="preserve"> </w:t>
      </w:r>
      <w:r w:rsidRPr="009C43A6">
        <w:rPr>
          <w:rFonts w:ascii="Verdana" w:hAnsi="Verdana" w:cs="Lotus Linotype" w:hint="cs"/>
          <w:rtl/>
        </w:rPr>
        <w:t>لغتها</w:t>
      </w:r>
      <w:r w:rsidRPr="009C43A6">
        <w:rPr>
          <w:rFonts w:ascii="Verdana" w:hAnsi="Verdana" w:cs="Lotus Linotype"/>
          <w:rtl/>
        </w:rPr>
        <w:t xml:space="preserve"> </w:t>
      </w:r>
      <w:r w:rsidRPr="009C43A6">
        <w:rPr>
          <w:rFonts w:ascii="Verdana" w:hAnsi="Verdana" w:cs="Lotus Linotype" w:hint="cs"/>
          <w:rtl/>
        </w:rPr>
        <w:t>الرّسمية</w:t>
      </w:r>
      <w:r w:rsidRPr="009C43A6">
        <w:rPr>
          <w:rFonts w:ascii="Verdana" w:hAnsi="Verdana" w:cs="Lotus Linotype"/>
          <w:rtl/>
        </w:rPr>
        <w:t xml:space="preserve">) </w:t>
      </w:r>
      <w:r w:rsidRPr="009C43A6">
        <w:rPr>
          <w:rFonts w:ascii="Verdana" w:hAnsi="Verdana" w:cs="Lotus Linotype" w:hint="cs"/>
          <w:rtl/>
        </w:rPr>
        <w:t>انظر</w:t>
      </w:r>
      <w:r w:rsidRPr="009C43A6">
        <w:rPr>
          <w:rFonts w:ascii="Verdana" w:hAnsi="Verdana" w:cs="Lotus Linotype"/>
          <w:rtl/>
        </w:rPr>
        <w:t xml:space="preserve"> </w:t>
      </w:r>
      <w:hyperlink r:id="rId2" w:history="1">
        <w:r w:rsidRPr="009C43A6">
          <w:rPr>
            <w:rStyle w:val="Hyperlink"/>
            <w:rFonts w:ascii="Verdana" w:hAnsi="Verdana" w:cs="Lotus Linotype"/>
          </w:rPr>
          <w:t>http://www.parliament.jo/node/137</w:t>
        </w:r>
      </w:hyperlink>
    </w:p>
  </w:footnote>
  <w:footnote w:id="24">
    <w:p w:rsidR="00817184" w:rsidRPr="009C43A6" w:rsidRDefault="00817184" w:rsidP="00F27C3F">
      <w:pPr>
        <w:pStyle w:val="FootnoteText"/>
        <w:widowControl w:val="0"/>
        <w:bidi/>
        <w:spacing w:after="0" w:line="204" w:lineRule="auto"/>
        <w:ind w:left="254" w:hanging="254"/>
        <w:jc w:val="lowKashida"/>
        <w:rPr>
          <w:rFonts w:ascii="Verdana" w:hAnsi="Verdana" w:cs="Lotus Linotype"/>
          <w:rtl/>
        </w:rPr>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ومن</w:t>
      </w:r>
      <w:r w:rsidRPr="009C43A6">
        <w:rPr>
          <w:rFonts w:ascii="Verdana" w:hAnsi="Verdana" w:cs="Lotus Linotype"/>
          <w:rtl/>
        </w:rPr>
        <w:t xml:space="preserve"> </w:t>
      </w:r>
      <w:r w:rsidRPr="009C43A6">
        <w:rPr>
          <w:rFonts w:ascii="Verdana" w:hAnsi="Verdana" w:cs="Lotus Linotype" w:hint="cs"/>
          <w:rtl/>
        </w:rPr>
        <w:t>المصدر</w:t>
      </w:r>
      <w:r w:rsidRPr="009C43A6">
        <w:rPr>
          <w:rFonts w:ascii="Verdana" w:hAnsi="Verdana" w:cs="Lotus Linotype"/>
          <w:rtl/>
        </w:rPr>
        <w:t xml:space="preserve"> </w:t>
      </w:r>
      <w:r w:rsidRPr="009C43A6">
        <w:rPr>
          <w:rFonts w:ascii="Verdana" w:hAnsi="Verdana" w:cs="Lotus Linotype" w:hint="cs"/>
          <w:rtl/>
        </w:rPr>
        <w:t>السّابق</w:t>
      </w:r>
      <w:r w:rsidRPr="009C43A6">
        <w:rPr>
          <w:rFonts w:ascii="Verdana" w:hAnsi="Verdana" w:cs="Lotus Linotype"/>
          <w:rtl/>
        </w:rPr>
        <w:t xml:space="preserve"> </w:t>
      </w:r>
      <w:r w:rsidRPr="009C43A6">
        <w:rPr>
          <w:rFonts w:ascii="Verdana" w:hAnsi="Verdana" w:cs="Lotus Linotype" w:hint="cs"/>
          <w:rtl/>
        </w:rPr>
        <w:t>أيضاً</w:t>
      </w:r>
      <w:r w:rsidRPr="009C43A6">
        <w:rPr>
          <w:rFonts w:ascii="Verdana" w:hAnsi="Verdana" w:cs="Lotus Linotype"/>
          <w:rtl/>
        </w:rPr>
        <w:t xml:space="preserve">: </w:t>
      </w:r>
      <w:r w:rsidRPr="009C43A6">
        <w:rPr>
          <w:rFonts w:ascii="Verdana" w:hAnsi="Verdana" w:cs="Lotus Linotype" w:hint="cs"/>
          <w:rtl/>
        </w:rPr>
        <w:t>تنص</w:t>
      </w:r>
      <w:r w:rsidRPr="009C43A6">
        <w:rPr>
          <w:rFonts w:ascii="Verdana" w:hAnsi="Verdana" w:cs="Lotus Linotype"/>
          <w:rtl/>
        </w:rPr>
        <w:t xml:space="preserve"> </w:t>
      </w:r>
      <w:r w:rsidRPr="009C43A6">
        <w:rPr>
          <w:rFonts w:ascii="Verdana" w:hAnsi="Verdana" w:cs="Lotus Linotype" w:hint="cs"/>
          <w:rtl/>
        </w:rPr>
        <w:t>المادّة</w:t>
      </w:r>
      <w:r w:rsidRPr="009C43A6">
        <w:rPr>
          <w:rFonts w:ascii="Verdana" w:hAnsi="Verdana" w:cs="Lotus Linotype"/>
          <w:rtl/>
        </w:rPr>
        <w:t xml:space="preserve"> </w:t>
      </w:r>
      <w:r w:rsidRPr="009C43A6">
        <w:rPr>
          <w:rFonts w:ascii="Verdana" w:hAnsi="Verdana" w:cs="Lotus Linotype" w:hint="cs"/>
          <w:rtl/>
        </w:rPr>
        <w:t>١٠٥</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الدستور</w:t>
      </w:r>
      <w:r w:rsidRPr="009C43A6">
        <w:rPr>
          <w:rFonts w:ascii="Verdana" w:hAnsi="Verdana" w:cs="Lotus Linotype"/>
          <w:rtl/>
        </w:rPr>
        <w:t xml:space="preserve"> </w:t>
      </w:r>
      <w:r w:rsidRPr="009C43A6">
        <w:rPr>
          <w:rFonts w:ascii="Verdana" w:hAnsi="Verdana" w:cs="Lotus Linotype" w:hint="cs"/>
          <w:rtl/>
        </w:rPr>
        <w:t>الأردني</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ما</w:t>
      </w:r>
      <w:r w:rsidRPr="009C43A6">
        <w:rPr>
          <w:rFonts w:ascii="Verdana" w:hAnsi="Verdana" w:cs="Lotus Linotype"/>
          <w:rtl/>
        </w:rPr>
        <w:t xml:space="preserve"> </w:t>
      </w:r>
      <w:r w:rsidRPr="009C43A6">
        <w:rPr>
          <w:rFonts w:ascii="Verdana" w:hAnsi="Verdana" w:cs="Lotus Linotype" w:hint="cs"/>
          <w:rtl/>
        </w:rPr>
        <w:t>يلي</w:t>
      </w:r>
      <w:r w:rsidRPr="009C43A6">
        <w:rPr>
          <w:rFonts w:ascii="Verdana" w:hAnsi="Verdana" w:cs="Lotus Linotype"/>
          <w:rtl/>
        </w:rPr>
        <w:t>:</w:t>
      </w:r>
    </w:p>
    <w:p w:rsidR="00817184" w:rsidRPr="009C43A6" w:rsidRDefault="00817184" w:rsidP="00F27C3F">
      <w:pPr>
        <w:pStyle w:val="FootnoteText"/>
        <w:widowControl w:val="0"/>
        <w:bidi/>
        <w:spacing w:after="0" w:line="204" w:lineRule="auto"/>
        <w:ind w:left="254"/>
        <w:jc w:val="lowKashida"/>
        <w:rPr>
          <w:rFonts w:ascii="Verdana" w:hAnsi="Verdana" w:cs="Lotus Linotype"/>
          <w:rtl/>
        </w:rPr>
      </w:pPr>
      <w:r w:rsidRPr="009C43A6">
        <w:rPr>
          <w:rFonts w:ascii="Verdana" w:hAnsi="Verdana" w:cs="Lotus Linotype"/>
          <w:rtl/>
        </w:rPr>
        <w:t xml:space="preserve"> </w:t>
      </w:r>
      <w:r w:rsidRPr="009C43A6">
        <w:rPr>
          <w:rFonts w:ascii="Verdana" w:hAnsi="Verdana" w:cs="Lotus Linotype" w:hint="cs"/>
          <w:rtl/>
        </w:rPr>
        <w:t>للمحاكم</w:t>
      </w:r>
      <w:r w:rsidRPr="009C43A6">
        <w:rPr>
          <w:rFonts w:ascii="Verdana" w:hAnsi="Verdana" w:cs="Lotus Linotype"/>
          <w:rtl/>
        </w:rPr>
        <w:t xml:space="preserve"> </w:t>
      </w:r>
      <w:r w:rsidRPr="009C43A6">
        <w:rPr>
          <w:rFonts w:ascii="Verdana" w:hAnsi="Verdana" w:cs="Lotus Linotype" w:hint="cs"/>
          <w:rtl/>
        </w:rPr>
        <w:t>الشرعية</w:t>
      </w:r>
      <w:r w:rsidRPr="009C43A6">
        <w:rPr>
          <w:rFonts w:ascii="Verdana" w:hAnsi="Verdana" w:cs="Lotus Linotype"/>
          <w:rtl/>
        </w:rPr>
        <w:t xml:space="preserve"> </w:t>
      </w:r>
      <w:r w:rsidRPr="009C43A6">
        <w:rPr>
          <w:rFonts w:ascii="Verdana" w:hAnsi="Verdana" w:cs="Lotus Linotype" w:hint="cs"/>
          <w:rtl/>
        </w:rPr>
        <w:t>وحدها</w:t>
      </w:r>
      <w:r w:rsidRPr="009C43A6">
        <w:rPr>
          <w:rFonts w:ascii="Verdana" w:hAnsi="Verdana" w:cs="Lotus Linotype"/>
          <w:rtl/>
        </w:rPr>
        <w:t xml:space="preserve"> </w:t>
      </w:r>
      <w:r w:rsidRPr="009C43A6">
        <w:rPr>
          <w:rFonts w:ascii="Verdana" w:hAnsi="Verdana" w:cs="Lotus Linotype" w:hint="cs"/>
          <w:rtl/>
        </w:rPr>
        <w:t>حقّ</w:t>
      </w:r>
      <w:r w:rsidRPr="009C43A6">
        <w:rPr>
          <w:rFonts w:ascii="Verdana" w:hAnsi="Verdana" w:cs="Lotus Linotype"/>
          <w:rtl/>
        </w:rPr>
        <w:t xml:space="preserve"> </w:t>
      </w:r>
      <w:r w:rsidRPr="009C43A6">
        <w:rPr>
          <w:rFonts w:ascii="Verdana" w:hAnsi="Verdana" w:cs="Lotus Linotype" w:hint="cs"/>
          <w:rtl/>
        </w:rPr>
        <w:t>القضاء</w:t>
      </w:r>
      <w:r w:rsidRPr="009C43A6">
        <w:rPr>
          <w:rFonts w:ascii="Verdana" w:hAnsi="Verdana" w:cs="Lotus Linotype"/>
          <w:rtl/>
        </w:rPr>
        <w:t xml:space="preserve"> </w:t>
      </w:r>
      <w:r w:rsidRPr="009C43A6">
        <w:rPr>
          <w:rFonts w:ascii="Verdana" w:hAnsi="Verdana" w:cs="Lotus Linotype" w:hint="cs"/>
          <w:rtl/>
        </w:rPr>
        <w:t>وفق</w:t>
      </w:r>
      <w:r w:rsidRPr="009C43A6">
        <w:rPr>
          <w:rFonts w:ascii="Verdana" w:hAnsi="Verdana" w:cs="Lotus Linotype"/>
          <w:rtl/>
        </w:rPr>
        <w:t xml:space="preserve"> </w:t>
      </w:r>
      <w:r w:rsidRPr="009C43A6">
        <w:rPr>
          <w:rFonts w:ascii="Verdana" w:hAnsi="Verdana" w:cs="Lotus Linotype" w:hint="cs"/>
          <w:rtl/>
        </w:rPr>
        <w:t>قوانينها</w:t>
      </w:r>
      <w:r w:rsidRPr="009C43A6">
        <w:rPr>
          <w:rFonts w:ascii="Verdana" w:hAnsi="Verdana" w:cs="Lotus Linotype"/>
          <w:rtl/>
        </w:rPr>
        <w:t xml:space="preserve"> </w:t>
      </w:r>
      <w:r w:rsidRPr="009C43A6">
        <w:rPr>
          <w:rFonts w:ascii="Verdana" w:hAnsi="Verdana" w:cs="Lotus Linotype" w:hint="cs"/>
          <w:rtl/>
        </w:rPr>
        <w:t>الخاصة</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الأمور</w:t>
      </w:r>
      <w:r w:rsidRPr="009C43A6">
        <w:rPr>
          <w:rFonts w:ascii="Verdana" w:hAnsi="Verdana" w:cs="Lotus Linotype"/>
          <w:rtl/>
        </w:rPr>
        <w:t xml:space="preserve"> </w:t>
      </w:r>
      <w:r w:rsidRPr="009C43A6">
        <w:rPr>
          <w:rFonts w:ascii="Verdana" w:hAnsi="Verdana" w:cs="Lotus Linotype" w:hint="cs"/>
          <w:rtl/>
        </w:rPr>
        <w:t>الآتية</w:t>
      </w:r>
      <w:r w:rsidRPr="009C43A6">
        <w:rPr>
          <w:rFonts w:ascii="Verdana" w:hAnsi="Verdana" w:cs="Lotus Linotype"/>
          <w:rtl/>
        </w:rPr>
        <w:t>:</w:t>
      </w:r>
    </w:p>
    <w:p w:rsidR="00817184" w:rsidRPr="009C43A6" w:rsidRDefault="00817184" w:rsidP="00F27C3F">
      <w:pPr>
        <w:pStyle w:val="FootnoteText"/>
        <w:widowControl w:val="0"/>
        <w:bidi/>
        <w:spacing w:after="0" w:line="204" w:lineRule="auto"/>
        <w:ind w:left="254"/>
        <w:jc w:val="lowKashida"/>
        <w:rPr>
          <w:rFonts w:ascii="Verdana" w:hAnsi="Verdana" w:cs="Lotus Linotype"/>
          <w:rtl/>
        </w:rPr>
      </w:pPr>
      <w:r w:rsidRPr="009C43A6">
        <w:rPr>
          <w:rFonts w:ascii="Verdana" w:hAnsi="Verdana" w:cs="Lotus Linotype"/>
          <w:rtl/>
        </w:rPr>
        <w:t>١-</w:t>
      </w:r>
      <w:r w:rsidRPr="009C43A6">
        <w:rPr>
          <w:rFonts w:ascii="Verdana" w:hAnsi="Verdana" w:cs="Lotus Linotype" w:hint="cs"/>
          <w:rtl/>
        </w:rPr>
        <w:t>مسائل</w:t>
      </w:r>
      <w:r w:rsidRPr="009C43A6">
        <w:rPr>
          <w:rFonts w:ascii="Verdana" w:hAnsi="Verdana" w:cs="Lotus Linotype"/>
          <w:rtl/>
        </w:rPr>
        <w:t xml:space="preserve"> </w:t>
      </w:r>
      <w:r w:rsidRPr="009C43A6">
        <w:rPr>
          <w:rFonts w:ascii="Verdana" w:hAnsi="Verdana" w:cs="Lotus Linotype" w:hint="cs"/>
          <w:rtl/>
        </w:rPr>
        <w:t>الأحوال</w:t>
      </w:r>
      <w:r w:rsidRPr="009C43A6">
        <w:rPr>
          <w:rFonts w:ascii="Verdana" w:hAnsi="Verdana" w:cs="Lotus Linotype"/>
          <w:rtl/>
        </w:rPr>
        <w:t xml:space="preserve"> </w:t>
      </w:r>
      <w:r w:rsidRPr="009C43A6">
        <w:rPr>
          <w:rFonts w:ascii="Verdana" w:hAnsi="Verdana" w:cs="Lotus Linotype" w:hint="cs"/>
          <w:rtl/>
        </w:rPr>
        <w:t>الشّخصية</w:t>
      </w:r>
      <w:r w:rsidRPr="009C43A6">
        <w:rPr>
          <w:rFonts w:ascii="Verdana" w:hAnsi="Verdana" w:cs="Lotus Linotype"/>
          <w:rtl/>
        </w:rPr>
        <w:t xml:space="preserve"> </w:t>
      </w:r>
      <w:r w:rsidRPr="009C43A6">
        <w:rPr>
          <w:rFonts w:ascii="Verdana" w:hAnsi="Verdana" w:cs="Lotus Linotype" w:hint="cs"/>
          <w:rtl/>
        </w:rPr>
        <w:t>للمسلمين</w:t>
      </w:r>
    </w:p>
    <w:p w:rsidR="00817184" w:rsidRPr="009C43A6" w:rsidRDefault="00817184" w:rsidP="00F27C3F">
      <w:pPr>
        <w:pStyle w:val="FootnoteText"/>
        <w:widowControl w:val="0"/>
        <w:bidi/>
        <w:spacing w:after="0" w:line="204" w:lineRule="auto"/>
        <w:ind w:left="254"/>
        <w:jc w:val="lowKashida"/>
        <w:rPr>
          <w:rFonts w:ascii="Verdana" w:hAnsi="Verdana" w:cs="Lotus Linotype"/>
          <w:rtl/>
        </w:rPr>
      </w:pPr>
      <w:r w:rsidRPr="009C43A6">
        <w:rPr>
          <w:rFonts w:ascii="Verdana" w:hAnsi="Verdana" w:cs="Lotus Linotype"/>
          <w:rtl/>
        </w:rPr>
        <w:t>٢-</w:t>
      </w:r>
      <w:r w:rsidRPr="009C43A6">
        <w:rPr>
          <w:rFonts w:ascii="Verdana" w:hAnsi="Verdana" w:cs="Lotus Linotype" w:hint="cs"/>
          <w:rtl/>
        </w:rPr>
        <w:t>قضايا</w:t>
      </w:r>
      <w:r w:rsidRPr="009C43A6">
        <w:rPr>
          <w:rFonts w:ascii="Verdana" w:hAnsi="Verdana" w:cs="Lotus Linotype"/>
          <w:rtl/>
        </w:rPr>
        <w:t xml:space="preserve"> </w:t>
      </w:r>
      <w:r w:rsidRPr="009C43A6">
        <w:rPr>
          <w:rFonts w:ascii="Verdana" w:hAnsi="Verdana" w:cs="Lotus Linotype" w:hint="cs"/>
          <w:rtl/>
        </w:rPr>
        <w:t>الدّية</w:t>
      </w:r>
      <w:r w:rsidRPr="009C43A6">
        <w:rPr>
          <w:rFonts w:ascii="Verdana" w:hAnsi="Verdana" w:cs="Lotus Linotype"/>
          <w:rtl/>
        </w:rPr>
        <w:t xml:space="preserve"> </w:t>
      </w:r>
      <w:r w:rsidRPr="009C43A6">
        <w:rPr>
          <w:rFonts w:ascii="Verdana" w:hAnsi="Verdana" w:cs="Lotus Linotype" w:hint="cs"/>
          <w:rtl/>
        </w:rPr>
        <w:t>إذا</w:t>
      </w:r>
      <w:r w:rsidRPr="009C43A6">
        <w:rPr>
          <w:rFonts w:ascii="Verdana" w:hAnsi="Verdana" w:cs="Lotus Linotype"/>
          <w:rtl/>
        </w:rPr>
        <w:t xml:space="preserve"> </w:t>
      </w:r>
      <w:r w:rsidRPr="009C43A6">
        <w:rPr>
          <w:rFonts w:ascii="Verdana" w:hAnsi="Verdana" w:cs="Lotus Linotype" w:hint="cs"/>
          <w:rtl/>
        </w:rPr>
        <w:t>كان</w:t>
      </w:r>
      <w:r w:rsidRPr="009C43A6">
        <w:rPr>
          <w:rFonts w:ascii="Verdana" w:hAnsi="Verdana" w:cs="Lotus Linotype"/>
          <w:rtl/>
        </w:rPr>
        <w:t xml:space="preserve"> </w:t>
      </w:r>
      <w:r w:rsidRPr="009C43A6">
        <w:rPr>
          <w:rFonts w:ascii="Verdana" w:hAnsi="Verdana" w:cs="Lotus Linotype" w:hint="cs"/>
          <w:rtl/>
        </w:rPr>
        <w:t>الفريقان</w:t>
      </w:r>
      <w:r w:rsidRPr="009C43A6">
        <w:rPr>
          <w:rFonts w:ascii="Verdana" w:hAnsi="Verdana" w:cs="Lotus Linotype"/>
          <w:rtl/>
        </w:rPr>
        <w:t xml:space="preserve"> </w:t>
      </w:r>
      <w:r w:rsidRPr="009C43A6">
        <w:rPr>
          <w:rFonts w:ascii="Verdana" w:hAnsi="Verdana" w:cs="Lotus Linotype" w:hint="cs"/>
          <w:rtl/>
        </w:rPr>
        <w:t>كلاهما</w:t>
      </w:r>
      <w:r w:rsidRPr="009C43A6">
        <w:rPr>
          <w:rFonts w:ascii="Verdana" w:hAnsi="Verdana" w:cs="Lotus Linotype"/>
          <w:rtl/>
        </w:rPr>
        <w:t xml:space="preserve"> </w:t>
      </w:r>
      <w:r w:rsidRPr="009C43A6">
        <w:rPr>
          <w:rFonts w:ascii="Verdana" w:hAnsi="Verdana" w:cs="Lotus Linotype" w:hint="cs"/>
          <w:rtl/>
        </w:rPr>
        <w:t>مسلمين</w:t>
      </w:r>
      <w:r w:rsidRPr="009C43A6">
        <w:rPr>
          <w:rFonts w:ascii="Verdana" w:hAnsi="Verdana" w:cs="Lotus Linotype"/>
          <w:rtl/>
        </w:rPr>
        <w:t xml:space="preserve"> </w:t>
      </w:r>
      <w:r w:rsidRPr="009C43A6">
        <w:rPr>
          <w:rFonts w:ascii="Verdana" w:hAnsi="Verdana" w:cs="Lotus Linotype" w:hint="cs"/>
          <w:rtl/>
        </w:rPr>
        <w:t>أو</w:t>
      </w:r>
      <w:r w:rsidRPr="009C43A6">
        <w:rPr>
          <w:rFonts w:ascii="Verdana" w:hAnsi="Verdana" w:cs="Lotus Linotype"/>
          <w:rtl/>
        </w:rPr>
        <w:t xml:space="preserve"> </w:t>
      </w:r>
      <w:r w:rsidRPr="009C43A6">
        <w:rPr>
          <w:rFonts w:ascii="Verdana" w:hAnsi="Verdana" w:cs="Lotus Linotype" w:hint="cs"/>
          <w:rtl/>
        </w:rPr>
        <w:t>كان</w:t>
      </w:r>
      <w:r w:rsidRPr="009C43A6">
        <w:rPr>
          <w:rFonts w:ascii="Verdana" w:hAnsi="Verdana" w:cs="Lotus Linotype"/>
          <w:rtl/>
        </w:rPr>
        <w:t xml:space="preserve"> </w:t>
      </w:r>
      <w:r w:rsidRPr="009C43A6">
        <w:rPr>
          <w:rFonts w:ascii="Verdana" w:hAnsi="Verdana" w:cs="Lotus Linotype" w:hint="cs"/>
          <w:rtl/>
        </w:rPr>
        <w:t>أحدهما</w:t>
      </w:r>
      <w:r w:rsidRPr="009C43A6">
        <w:rPr>
          <w:rFonts w:ascii="Verdana" w:hAnsi="Verdana" w:cs="Lotus Linotype"/>
          <w:rtl/>
        </w:rPr>
        <w:t xml:space="preserve"> </w:t>
      </w:r>
      <w:r w:rsidRPr="009C43A6">
        <w:rPr>
          <w:rFonts w:ascii="Verdana" w:hAnsi="Verdana" w:cs="Lotus Linotype" w:hint="cs"/>
          <w:rtl/>
        </w:rPr>
        <w:t>غير</w:t>
      </w:r>
      <w:r w:rsidRPr="009C43A6">
        <w:rPr>
          <w:rFonts w:ascii="Verdana" w:hAnsi="Verdana" w:cs="Lotus Linotype"/>
          <w:rtl/>
        </w:rPr>
        <w:t xml:space="preserve"> </w:t>
      </w:r>
      <w:r w:rsidRPr="009C43A6">
        <w:rPr>
          <w:rFonts w:ascii="Verdana" w:hAnsi="Verdana" w:cs="Lotus Linotype" w:hint="cs"/>
          <w:rtl/>
        </w:rPr>
        <w:t>مسلم</w:t>
      </w:r>
      <w:r w:rsidRPr="009C43A6">
        <w:rPr>
          <w:rFonts w:ascii="Verdana" w:hAnsi="Verdana" w:cs="Lotus Linotype"/>
          <w:rtl/>
        </w:rPr>
        <w:t xml:space="preserve"> </w:t>
      </w:r>
      <w:r w:rsidRPr="009C43A6">
        <w:rPr>
          <w:rFonts w:ascii="Verdana" w:hAnsi="Verdana" w:cs="Lotus Linotype" w:hint="cs"/>
          <w:rtl/>
        </w:rPr>
        <w:t>ورضي</w:t>
      </w:r>
      <w:r w:rsidRPr="009C43A6">
        <w:rPr>
          <w:rFonts w:ascii="Verdana" w:hAnsi="Verdana" w:cs="Lotus Linotype"/>
          <w:rtl/>
        </w:rPr>
        <w:t xml:space="preserve"> </w:t>
      </w:r>
      <w:r w:rsidRPr="009C43A6">
        <w:rPr>
          <w:rFonts w:ascii="Verdana" w:hAnsi="Verdana" w:cs="Lotus Linotype" w:hint="cs"/>
          <w:rtl/>
        </w:rPr>
        <w:t>الفريقان</w:t>
      </w:r>
      <w:r w:rsidRPr="009C43A6">
        <w:rPr>
          <w:rFonts w:ascii="Verdana" w:hAnsi="Verdana" w:cs="Lotus Linotype"/>
          <w:rtl/>
        </w:rPr>
        <w:t xml:space="preserve"> </w:t>
      </w:r>
      <w:r w:rsidRPr="009C43A6">
        <w:rPr>
          <w:rFonts w:ascii="Verdana" w:hAnsi="Verdana" w:cs="Lotus Linotype" w:hint="cs"/>
          <w:rtl/>
        </w:rPr>
        <w:t>أن</w:t>
      </w:r>
      <w:r w:rsidRPr="009C43A6">
        <w:rPr>
          <w:rFonts w:ascii="Verdana" w:hAnsi="Verdana" w:cs="Lotus Linotype"/>
          <w:rtl/>
        </w:rPr>
        <w:t xml:space="preserve"> </w:t>
      </w:r>
      <w:r w:rsidRPr="009C43A6">
        <w:rPr>
          <w:rFonts w:ascii="Verdana" w:hAnsi="Verdana" w:cs="Lotus Linotype" w:hint="cs"/>
          <w:rtl/>
        </w:rPr>
        <w:t>يكون</w:t>
      </w:r>
      <w:r w:rsidRPr="009C43A6">
        <w:rPr>
          <w:rFonts w:ascii="Verdana" w:hAnsi="Verdana" w:cs="Lotus Linotype"/>
          <w:rtl/>
        </w:rPr>
        <w:t xml:space="preserve"> </w:t>
      </w:r>
      <w:r w:rsidRPr="009C43A6">
        <w:rPr>
          <w:rFonts w:ascii="Verdana" w:hAnsi="Verdana" w:cs="Lotus Linotype" w:hint="cs"/>
          <w:rtl/>
        </w:rPr>
        <w:t>حقّ</w:t>
      </w:r>
      <w:r w:rsidRPr="009C43A6">
        <w:rPr>
          <w:rFonts w:ascii="Verdana" w:hAnsi="Verdana" w:cs="Lotus Linotype"/>
          <w:rtl/>
        </w:rPr>
        <w:t xml:space="preserve"> </w:t>
      </w:r>
      <w:r w:rsidRPr="009C43A6">
        <w:rPr>
          <w:rFonts w:ascii="Verdana" w:hAnsi="Verdana" w:cs="Lotus Linotype" w:hint="cs"/>
          <w:rtl/>
        </w:rPr>
        <w:t>القضاء</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ذلك</w:t>
      </w:r>
      <w:r w:rsidRPr="009C43A6">
        <w:rPr>
          <w:rFonts w:ascii="Verdana" w:hAnsi="Verdana" w:cs="Lotus Linotype"/>
          <w:rtl/>
        </w:rPr>
        <w:t xml:space="preserve"> </w:t>
      </w:r>
      <w:r w:rsidRPr="009C43A6">
        <w:rPr>
          <w:rFonts w:ascii="Verdana" w:hAnsi="Verdana" w:cs="Lotus Linotype" w:hint="cs"/>
          <w:rtl/>
        </w:rPr>
        <w:t>للمحاكم</w:t>
      </w:r>
      <w:r w:rsidRPr="009C43A6">
        <w:rPr>
          <w:rFonts w:ascii="Verdana" w:hAnsi="Verdana" w:cs="Lotus Linotype"/>
          <w:rtl/>
        </w:rPr>
        <w:t xml:space="preserve"> </w:t>
      </w:r>
      <w:r w:rsidRPr="009C43A6">
        <w:rPr>
          <w:rFonts w:ascii="Verdana" w:hAnsi="Verdana" w:cs="Lotus Linotype" w:hint="cs"/>
          <w:rtl/>
        </w:rPr>
        <w:t>الشرعية</w:t>
      </w:r>
    </w:p>
    <w:p w:rsidR="00817184" w:rsidRPr="009C43A6" w:rsidRDefault="00817184" w:rsidP="00F27C3F">
      <w:pPr>
        <w:pStyle w:val="FootnoteText"/>
        <w:widowControl w:val="0"/>
        <w:bidi/>
        <w:spacing w:after="0" w:line="204" w:lineRule="auto"/>
        <w:ind w:left="254"/>
        <w:jc w:val="lowKashida"/>
        <w:rPr>
          <w:rFonts w:ascii="Verdana" w:hAnsi="Verdana" w:cs="Lotus Linotype"/>
          <w:rtl/>
        </w:rPr>
      </w:pPr>
      <w:r w:rsidRPr="009C43A6">
        <w:rPr>
          <w:rFonts w:ascii="Verdana" w:hAnsi="Verdana" w:cs="Lotus Linotype"/>
          <w:rtl/>
        </w:rPr>
        <w:t xml:space="preserve">٣- </w:t>
      </w:r>
      <w:r w:rsidRPr="009C43A6">
        <w:rPr>
          <w:rFonts w:ascii="Verdana" w:hAnsi="Verdana" w:cs="Lotus Linotype" w:hint="cs"/>
          <w:rtl/>
        </w:rPr>
        <w:t>الأمور</w:t>
      </w:r>
      <w:r w:rsidRPr="009C43A6">
        <w:rPr>
          <w:rFonts w:ascii="Verdana" w:hAnsi="Verdana" w:cs="Lotus Linotype"/>
          <w:rtl/>
        </w:rPr>
        <w:t xml:space="preserve"> </w:t>
      </w:r>
      <w:r w:rsidRPr="009C43A6">
        <w:rPr>
          <w:rFonts w:ascii="Verdana" w:hAnsi="Verdana" w:cs="Lotus Linotype" w:hint="cs"/>
          <w:rtl/>
        </w:rPr>
        <w:t>المختصّة</w:t>
      </w:r>
      <w:r w:rsidRPr="009C43A6">
        <w:rPr>
          <w:rFonts w:ascii="Verdana" w:hAnsi="Verdana" w:cs="Lotus Linotype"/>
          <w:rtl/>
        </w:rPr>
        <w:t xml:space="preserve"> </w:t>
      </w:r>
      <w:r w:rsidRPr="009C43A6">
        <w:rPr>
          <w:rFonts w:ascii="Verdana" w:hAnsi="Verdana" w:cs="Lotus Linotype" w:hint="cs"/>
          <w:rtl/>
        </w:rPr>
        <w:t>بالأوقاف</w:t>
      </w:r>
      <w:r w:rsidRPr="009C43A6">
        <w:rPr>
          <w:rFonts w:ascii="Verdana" w:hAnsi="Verdana" w:cs="Lotus Linotype"/>
          <w:rtl/>
        </w:rPr>
        <w:t xml:space="preserve"> </w:t>
      </w:r>
      <w:r w:rsidRPr="009C43A6">
        <w:rPr>
          <w:rFonts w:ascii="Verdana" w:hAnsi="Verdana" w:cs="Lotus Linotype" w:hint="cs"/>
          <w:rtl/>
        </w:rPr>
        <w:t>الإسلامية</w:t>
      </w:r>
    </w:p>
    <w:p w:rsidR="00817184" w:rsidRPr="009C43A6" w:rsidRDefault="00817184" w:rsidP="00F27C3F">
      <w:pPr>
        <w:pStyle w:val="FootnoteText"/>
        <w:widowControl w:val="0"/>
        <w:bidi/>
        <w:spacing w:after="0" w:line="204" w:lineRule="auto"/>
        <w:ind w:left="254"/>
        <w:jc w:val="lowKashida"/>
      </w:pPr>
      <w:r w:rsidRPr="009C43A6">
        <w:rPr>
          <w:rFonts w:ascii="Verdana" w:hAnsi="Verdana" w:cs="Lotus Linotype"/>
          <w:rtl/>
        </w:rPr>
        <w:t xml:space="preserve"> </w:t>
      </w:r>
      <w:r w:rsidRPr="009C43A6">
        <w:rPr>
          <w:rFonts w:ascii="Verdana" w:hAnsi="Verdana" w:cs="Lotus Linotype" w:hint="cs"/>
          <w:rtl/>
        </w:rPr>
        <w:t>المادة</w:t>
      </w:r>
      <w:r w:rsidRPr="009C43A6">
        <w:rPr>
          <w:rFonts w:ascii="Verdana" w:hAnsi="Verdana" w:cs="Lotus Linotype"/>
          <w:rtl/>
        </w:rPr>
        <w:t xml:space="preserve"> </w:t>
      </w:r>
      <w:r w:rsidRPr="009C43A6">
        <w:rPr>
          <w:rFonts w:ascii="Verdana" w:hAnsi="Verdana" w:cs="Lotus Linotype" w:hint="cs"/>
          <w:rtl/>
        </w:rPr>
        <w:t>١٠٦</w:t>
      </w:r>
      <w:r w:rsidRPr="009C43A6">
        <w:rPr>
          <w:rFonts w:ascii="Verdana" w:hAnsi="Verdana" w:cs="Lotus Linotype"/>
          <w:rtl/>
        </w:rPr>
        <w:t xml:space="preserve"> : </w:t>
      </w:r>
      <w:r w:rsidRPr="009C43A6">
        <w:rPr>
          <w:rFonts w:ascii="Verdana" w:hAnsi="Verdana" w:cs="Lotus Linotype" w:hint="cs"/>
          <w:rtl/>
        </w:rPr>
        <w:t>تطبّق</w:t>
      </w:r>
      <w:r w:rsidRPr="009C43A6">
        <w:rPr>
          <w:rFonts w:ascii="Verdana" w:hAnsi="Verdana" w:cs="Lotus Linotype"/>
          <w:rtl/>
        </w:rPr>
        <w:t xml:space="preserve"> </w:t>
      </w:r>
      <w:r w:rsidRPr="009C43A6">
        <w:rPr>
          <w:rFonts w:ascii="Verdana" w:hAnsi="Verdana" w:cs="Lotus Linotype" w:hint="cs"/>
          <w:rtl/>
        </w:rPr>
        <w:t>المحاكم</w:t>
      </w:r>
      <w:r w:rsidRPr="009C43A6">
        <w:rPr>
          <w:rFonts w:ascii="Verdana" w:hAnsi="Verdana" w:cs="Lotus Linotype"/>
          <w:rtl/>
        </w:rPr>
        <w:t xml:space="preserve"> </w:t>
      </w:r>
      <w:r w:rsidRPr="009C43A6">
        <w:rPr>
          <w:rFonts w:ascii="Verdana" w:hAnsi="Verdana" w:cs="Lotus Linotype" w:hint="cs"/>
          <w:rtl/>
        </w:rPr>
        <w:t>الشرعية</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قضائها</w:t>
      </w:r>
      <w:r w:rsidRPr="009C43A6">
        <w:rPr>
          <w:rFonts w:ascii="Verdana" w:hAnsi="Verdana" w:cs="Lotus Linotype"/>
          <w:rtl/>
        </w:rPr>
        <w:t xml:space="preserve"> </w:t>
      </w:r>
      <w:r w:rsidRPr="009C43A6">
        <w:rPr>
          <w:rFonts w:ascii="Verdana" w:hAnsi="Verdana" w:cs="Lotus Linotype" w:hint="cs"/>
          <w:rtl/>
        </w:rPr>
        <w:t>أحكام</w:t>
      </w:r>
      <w:r w:rsidRPr="009C43A6">
        <w:rPr>
          <w:rFonts w:ascii="Verdana" w:hAnsi="Verdana" w:cs="Lotus Linotype"/>
          <w:rtl/>
        </w:rPr>
        <w:t xml:space="preserve"> </w:t>
      </w:r>
      <w:r w:rsidRPr="009C43A6">
        <w:rPr>
          <w:rFonts w:ascii="Verdana" w:hAnsi="Verdana" w:cs="Lotus Linotype" w:hint="cs"/>
          <w:rtl/>
        </w:rPr>
        <w:t>الشّرع</w:t>
      </w:r>
      <w:r w:rsidRPr="009C43A6">
        <w:rPr>
          <w:rFonts w:ascii="Verdana" w:hAnsi="Verdana" w:cs="Lotus Linotype"/>
          <w:rtl/>
        </w:rPr>
        <w:t xml:space="preserve"> </w:t>
      </w:r>
      <w:r w:rsidRPr="009C43A6">
        <w:rPr>
          <w:rFonts w:ascii="Verdana" w:hAnsi="Verdana" w:cs="Lotus Linotype" w:hint="cs"/>
          <w:rtl/>
        </w:rPr>
        <w:t>الشّريف</w:t>
      </w:r>
      <w:r w:rsidRPr="009C43A6">
        <w:rPr>
          <w:rFonts w:ascii="Verdana" w:hAnsi="Verdana" w:cs="Lotus Linotype"/>
          <w:rtl/>
        </w:rPr>
        <w:t>.</w:t>
      </w:r>
    </w:p>
  </w:footnote>
  <w:footnote w:id="25">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 xml:space="preserve">) </w:t>
      </w:r>
      <w:r w:rsidRPr="009C43A6">
        <w:rPr>
          <w:rFonts w:ascii="Verdana" w:hAnsi="Verdana" w:cs="Lotus Linotype" w:hint="cs"/>
          <w:rtl/>
        </w:rPr>
        <w:t>تأثر</w:t>
      </w:r>
      <w:r w:rsidRPr="009C43A6">
        <w:rPr>
          <w:rFonts w:ascii="Verdana" w:hAnsi="Verdana" w:cs="Lotus Linotype"/>
          <w:rtl/>
        </w:rPr>
        <w:t xml:space="preserve"> </w:t>
      </w:r>
      <w:r w:rsidRPr="009C43A6">
        <w:rPr>
          <w:rFonts w:ascii="Verdana" w:hAnsi="Verdana" w:cs="Lotus Linotype" w:hint="cs"/>
          <w:rtl/>
        </w:rPr>
        <w:t>قانون</w:t>
      </w:r>
      <w:r w:rsidRPr="009C43A6">
        <w:rPr>
          <w:rFonts w:ascii="Verdana" w:hAnsi="Verdana" w:cs="Lotus Linotype"/>
          <w:rtl/>
        </w:rPr>
        <w:t xml:space="preserve"> </w:t>
      </w:r>
      <w:r w:rsidRPr="009C43A6">
        <w:rPr>
          <w:rFonts w:ascii="Verdana" w:hAnsi="Verdana" w:cs="Lotus Linotype" w:hint="cs"/>
          <w:rtl/>
        </w:rPr>
        <w:t>العقوبات</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عددٍ</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الدّول</w:t>
      </w:r>
      <w:r w:rsidRPr="009C43A6">
        <w:rPr>
          <w:rFonts w:ascii="Verdana" w:hAnsi="Verdana" w:cs="Lotus Linotype"/>
          <w:rtl/>
        </w:rPr>
        <w:t xml:space="preserve"> </w:t>
      </w:r>
      <w:r w:rsidRPr="009C43A6">
        <w:rPr>
          <w:rFonts w:ascii="Verdana" w:hAnsi="Verdana" w:cs="Lotus Linotype" w:hint="cs"/>
          <w:rtl/>
        </w:rPr>
        <w:t>العربية</w:t>
      </w:r>
      <w:r w:rsidRPr="009C43A6">
        <w:rPr>
          <w:rFonts w:ascii="Verdana" w:hAnsi="Verdana" w:cs="Lotus Linotype"/>
          <w:rtl/>
        </w:rPr>
        <w:t xml:space="preserve"> </w:t>
      </w:r>
      <w:r w:rsidRPr="009C43A6">
        <w:rPr>
          <w:rFonts w:ascii="Verdana" w:hAnsi="Verdana" w:cs="Lotus Linotype" w:hint="cs"/>
          <w:rtl/>
        </w:rPr>
        <w:t>بالقانون</w:t>
      </w:r>
      <w:r w:rsidRPr="009C43A6">
        <w:rPr>
          <w:rFonts w:ascii="Verdana" w:hAnsi="Verdana" w:cs="Lotus Linotype"/>
          <w:rtl/>
        </w:rPr>
        <w:t xml:space="preserve"> </w:t>
      </w:r>
      <w:r w:rsidRPr="009C43A6">
        <w:rPr>
          <w:rFonts w:ascii="Verdana" w:hAnsi="Verdana" w:cs="Lotus Linotype" w:hint="cs"/>
          <w:rtl/>
        </w:rPr>
        <w:t>الفرنسي</w:t>
      </w:r>
      <w:r w:rsidRPr="009C43A6">
        <w:rPr>
          <w:rFonts w:ascii="Verdana" w:hAnsi="Verdana" w:cs="Lotus Linotype"/>
          <w:rtl/>
        </w:rPr>
        <w:t xml:space="preserve"> </w:t>
      </w:r>
      <w:r w:rsidRPr="009C43A6">
        <w:rPr>
          <w:rFonts w:ascii="Verdana" w:hAnsi="Verdana" w:cs="Lotus Linotype" w:hint="cs"/>
          <w:rtl/>
        </w:rPr>
        <w:t>حول</w:t>
      </w:r>
      <w:r w:rsidRPr="009C43A6">
        <w:rPr>
          <w:rFonts w:ascii="Verdana" w:hAnsi="Verdana" w:cs="Lotus Linotype"/>
          <w:rtl/>
        </w:rPr>
        <w:t xml:space="preserve"> </w:t>
      </w:r>
      <w:r w:rsidRPr="009C43A6">
        <w:rPr>
          <w:rFonts w:ascii="Verdana" w:hAnsi="Verdana" w:cs="Lotus Linotype" w:hint="cs"/>
          <w:rtl/>
        </w:rPr>
        <w:t>تجريم</w:t>
      </w:r>
      <w:r w:rsidRPr="009C43A6">
        <w:rPr>
          <w:rFonts w:ascii="Verdana" w:hAnsi="Verdana" w:cs="Lotus Linotype"/>
          <w:rtl/>
        </w:rPr>
        <w:t xml:space="preserve"> </w:t>
      </w:r>
      <w:r w:rsidRPr="009C43A6">
        <w:rPr>
          <w:rFonts w:ascii="Verdana" w:hAnsi="Verdana" w:cs="Lotus Linotype" w:hint="cs"/>
          <w:rtl/>
        </w:rPr>
        <w:t>الزنا</w:t>
      </w:r>
      <w:r w:rsidRPr="009C43A6">
        <w:rPr>
          <w:rFonts w:ascii="Verdana" w:hAnsi="Verdana" w:cs="Lotus Linotype"/>
          <w:rtl/>
        </w:rPr>
        <w:t xml:space="preserve">. </w:t>
      </w:r>
      <w:r w:rsidRPr="009C43A6">
        <w:rPr>
          <w:rFonts w:ascii="Verdana" w:hAnsi="Verdana" w:cs="Lotus Linotype" w:hint="cs"/>
          <w:rtl/>
        </w:rPr>
        <w:t>وقد</w:t>
      </w:r>
      <w:r w:rsidRPr="009C43A6">
        <w:rPr>
          <w:rFonts w:ascii="Verdana" w:hAnsi="Verdana" w:cs="Lotus Linotype"/>
          <w:rtl/>
        </w:rPr>
        <w:t xml:space="preserve"> </w:t>
      </w:r>
      <w:r w:rsidRPr="009C43A6">
        <w:rPr>
          <w:rFonts w:ascii="Verdana" w:hAnsi="Verdana" w:cs="Lotus Linotype" w:hint="cs"/>
          <w:rtl/>
        </w:rPr>
        <w:t>شهد</w:t>
      </w:r>
      <w:r w:rsidRPr="009C43A6">
        <w:rPr>
          <w:rFonts w:ascii="Verdana" w:hAnsi="Verdana" w:cs="Lotus Linotype"/>
          <w:rtl/>
        </w:rPr>
        <w:t xml:space="preserve"> </w:t>
      </w:r>
      <w:r w:rsidRPr="009C43A6">
        <w:rPr>
          <w:rFonts w:ascii="Verdana" w:hAnsi="Verdana" w:cs="Lotus Linotype" w:hint="cs"/>
          <w:rtl/>
        </w:rPr>
        <w:t>القانون</w:t>
      </w:r>
      <w:r w:rsidRPr="009C43A6">
        <w:rPr>
          <w:rFonts w:ascii="Verdana" w:hAnsi="Verdana" w:cs="Lotus Linotype"/>
          <w:rtl/>
        </w:rPr>
        <w:t xml:space="preserve"> </w:t>
      </w:r>
      <w:r w:rsidRPr="009C43A6">
        <w:rPr>
          <w:rFonts w:ascii="Verdana" w:hAnsi="Verdana" w:cs="Lotus Linotype" w:hint="cs"/>
          <w:rtl/>
        </w:rPr>
        <w:t>الفرنسي</w:t>
      </w:r>
      <w:r w:rsidRPr="009C43A6">
        <w:rPr>
          <w:rFonts w:ascii="Verdana" w:hAnsi="Verdana" w:cs="Lotus Linotype"/>
          <w:rtl/>
        </w:rPr>
        <w:t xml:space="preserve"> </w:t>
      </w:r>
      <w:r w:rsidRPr="009C43A6">
        <w:rPr>
          <w:rFonts w:ascii="Verdana" w:hAnsi="Verdana" w:cs="Lotus Linotype" w:hint="cs"/>
          <w:rtl/>
        </w:rPr>
        <w:t>تطوراتٍ</w:t>
      </w:r>
      <w:r w:rsidRPr="009C43A6">
        <w:rPr>
          <w:rFonts w:ascii="Verdana" w:hAnsi="Verdana" w:cs="Lotus Linotype"/>
          <w:rtl/>
        </w:rPr>
        <w:t xml:space="preserve"> </w:t>
      </w:r>
      <w:r w:rsidRPr="009C43A6">
        <w:rPr>
          <w:rFonts w:ascii="Verdana" w:hAnsi="Verdana" w:cs="Lotus Linotype" w:hint="cs"/>
          <w:rtl/>
        </w:rPr>
        <w:t>وتعديلات،</w:t>
      </w:r>
      <w:r w:rsidRPr="009C43A6">
        <w:rPr>
          <w:rFonts w:ascii="Verdana" w:hAnsi="Verdana" w:cs="Lotus Linotype"/>
          <w:rtl/>
        </w:rPr>
        <w:t xml:space="preserve"> </w:t>
      </w:r>
      <w:r w:rsidRPr="009C43A6">
        <w:rPr>
          <w:rFonts w:ascii="Verdana" w:hAnsi="Verdana" w:cs="Lotus Linotype" w:hint="cs"/>
          <w:rtl/>
        </w:rPr>
        <w:t>ابتدأت</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١٧٩١</w:t>
      </w:r>
      <w:r w:rsidRPr="009C43A6">
        <w:rPr>
          <w:rFonts w:ascii="Verdana" w:hAnsi="Verdana" w:cs="Lotus Linotype"/>
          <w:rtl/>
        </w:rPr>
        <w:t xml:space="preserve"> </w:t>
      </w:r>
      <w:r w:rsidRPr="009C43A6">
        <w:rPr>
          <w:rFonts w:ascii="Verdana" w:hAnsi="Verdana" w:cs="Lotus Linotype" w:hint="cs"/>
          <w:rtl/>
        </w:rPr>
        <w:t>بعدم</w:t>
      </w:r>
      <w:r w:rsidRPr="009C43A6">
        <w:rPr>
          <w:rFonts w:ascii="Verdana" w:hAnsi="Verdana" w:cs="Lotus Linotype"/>
          <w:rtl/>
        </w:rPr>
        <w:t xml:space="preserve"> </w:t>
      </w:r>
      <w:r w:rsidRPr="009C43A6">
        <w:rPr>
          <w:rFonts w:ascii="Verdana" w:hAnsi="Verdana" w:cs="Lotus Linotype" w:hint="cs"/>
          <w:rtl/>
        </w:rPr>
        <w:t>النّص</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أن</w:t>
      </w:r>
      <w:r w:rsidRPr="009C43A6">
        <w:rPr>
          <w:rFonts w:ascii="Verdana" w:hAnsi="Verdana" w:cs="Lotus Linotype"/>
          <w:rtl/>
        </w:rPr>
        <w:t xml:space="preserve"> </w:t>
      </w:r>
      <w:r w:rsidRPr="009C43A6">
        <w:rPr>
          <w:rFonts w:ascii="Verdana" w:hAnsi="Verdana" w:cs="Lotus Linotype" w:hint="cs"/>
          <w:rtl/>
        </w:rPr>
        <w:t>الزنا</w:t>
      </w:r>
      <w:r w:rsidRPr="009C43A6">
        <w:rPr>
          <w:rFonts w:ascii="Verdana" w:hAnsi="Verdana" w:cs="Lotus Linotype"/>
          <w:rtl/>
        </w:rPr>
        <w:t xml:space="preserve"> </w:t>
      </w:r>
      <w:r w:rsidRPr="009C43A6">
        <w:rPr>
          <w:rFonts w:ascii="Verdana" w:hAnsi="Verdana" w:cs="Lotus Linotype" w:hint="cs"/>
          <w:rtl/>
        </w:rPr>
        <w:t>جريمة،</w:t>
      </w:r>
      <w:r w:rsidRPr="009C43A6">
        <w:rPr>
          <w:rFonts w:ascii="Verdana" w:hAnsi="Verdana" w:cs="Lotus Linotype"/>
          <w:rtl/>
        </w:rPr>
        <w:t xml:space="preserve"> </w:t>
      </w:r>
      <w:r w:rsidRPr="009C43A6">
        <w:rPr>
          <w:rFonts w:ascii="Verdana" w:hAnsi="Verdana" w:cs="Lotus Linotype" w:hint="cs"/>
          <w:rtl/>
        </w:rPr>
        <w:t>لكن</w:t>
      </w:r>
      <w:r w:rsidRPr="009C43A6">
        <w:rPr>
          <w:rFonts w:ascii="Verdana" w:hAnsi="Verdana" w:cs="Lotus Linotype"/>
          <w:rtl/>
        </w:rPr>
        <w:t xml:space="preserve"> </w:t>
      </w:r>
      <w:r w:rsidRPr="009C43A6">
        <w:rPr>
          <w:rFonts w:ascii="Verdana" w:hAnsi="Verdana" w:cs="Lotus Linotype" w:hint="cs"/>
          <w:rtl/>
        </w:rPr>
        <w:t>نصّ</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أنّ</w:t>
      </w:r>
      <w:r w:rsidRPr="009C43A6">
        <w:rPr>
          <w:rFonts w:ascii="Verdana" w:hAnsi="Verdana" w:cs="Lotus Linotype"/>
          <w:rtl/>
        </w:rPr>
        <w:t xml:space="preserve"> </w:t>
      </w:r>
      <w:r w:rsidRPr="009C43A6">
        <w:rPr>
          <w:rFonts w:ascii="Verdana" w:hAnsi="Verdana" w:cs="Lotus Linotype" w:hint="cs"/>
          <w:rtl/>
        </w:rPr>
        <w:t>للزوج</w:t>
      </w:r>
      <w:r w:rsidRPr="009C43A6">
        <w:rPr>
          <w:rFonts w:ascii="Verdana" w:hAnsi="Verdana" w:cs="Lotus Linotype"/>
          <w:rtl/>
        </w:rPr>
        <w:t xml:space="preserve"> </w:t>
      </w:r>
      <w:r w:rsidRPr="009C43A6">
        <w:rPr>
          <w:rFonts w:ascii="Verdana" w:hAnsi="Verdana" w:cs="Lotus Linotype" w:hint="cs"/>
          <w:rtl/>
        </w:rPr>
        <w:t>أن</w:t>
      </w:r>
      <w:r w:rsidRPr="009C43A6">
        <w:rPr>
          <w:rFonts w:ascii="Verdana" w:hAnsi="Verdana" w:cs="Lotus Linotype"/>
          <w:rtl/>
        </w:rPr>
        <w:t xml:space="preserve"> </w:t>
      </w:r>
      <w:r w:rsidRPr="009C43A6">
        <w:rPr>
          <w:rFonts w:ascii="Verdana" w:hAnsi="Verdana" w:cs="Lotus Linotype" w:hint="cs"/>
          <w:rtl/>
        </w:rPr>
        <w:t>يطلب</w:t>
      </w:r>
      <w:r w:rsidRPr="009C43A6">
        <w:rPr>
          <w:rFonts w:ascii="Verdana" w:hAnsi="Verdana" w:cs="Lotus Linotype"/>
          <w:rtl/>
        </w:rPr>
        <w:t xml:space="preserve"> </w:t>
      </w:r>
      <w:r w:rsidRPr="009C43A6">
        <w:rPr>
          <w:rFonts w:ascii="Verdana" w:hAnsi="Verdana" w:cs="Lotus Linotype" w:hint="cs"/>
          <w:rtl/>
        </w:rPr>
        <w:t>الطلاق</w:t>
      </w:r>
      <w:r w:rsidRPr="009C43A6">
        <w:rPr>
          <w:rFonts w:ascii="Verdana" w:hAnsi="Verdana" w:cs="Lotus Linotype"/>
          <w:rtl/>
        </w:rPr>
        <w:t xml:space="preserve"> </w:t>
      </w:r>
      <w:r w:rsidRPr="009C43A6">
        <w:rPr>
          <w:rFonts w:ascii="Verdana" w:hAnsi="Verdana" w:cs="Lotus Linotype" w:hint="cs"/>
          <w:rtl/>
        </w:rPr>
        <w:t>بسبب</w:t>
      </w:r>
      <w:r w:rsidRPr="009C43A6">
        <w:rPr>
          <w:rFonts w:ascii="Verdana" w:hAnsi="Verdana" w:cs="Lotus Linotype"/>
          <w:rtl/>
        </w:rPr>
        <w:t xml:space="preserve"> </w:t>
      </w:r>
      <w:r w:rsidRPr="009C43A6">
        <w:rPr>
          <w:rFonts w:ascii="Verdana" w:hAnsi="Verdana" w:cs="Lotus Linotype" w:hint="cs"/>
          <w:rtl/>
        </w:rPr>
        <w:t>زنا</w:t>
      </w:r>
      <w:r w:rsidRPr="009C43A6">
        <w:rPr>
          <w:rFonts w:ascii="Verdana" w:hAnsi="Verdana" w:cs="Lotus Linotype"/>
          <w:rtl/>
        </w:rPr>
        <w:t xml:space="preserve"> </w:t>
      </w:r>
      <w:r w:rsidRPr="009C43A6">
        <w:rPr>
          <w:rFonts w:ascii="Verdana" w:hAnsi="Verdana" w:cs="Lotus Linotype" w:hint="cs"/>
          <w:rtl/>
        </w:rPr>
        <w:t>زوجته،</w:t>
      </w:r>
      <w:r w:rsidRPr="009C43A6">
        <w:rPr>
          <w:rFonts w:ascii="Verdana" w:hAnsi="Verdana" w:cs="Lotus Linotype"/>
          <w:rtl/>
        </w:rPr>
        <w:t xml:space="preserve"> </w:t>
      </w:r>
      <w:r w:rsidRPr="009C43A6">
        <w:rPr>
          <w:rFonts w:ascii="Verdana" w:hAnsi="Verdana" w:cs="Lotus Linotype" w:hint="cs"/>
          <w:rtl/>
        </w:rPr>
        <w:t>وللزوجة</w:t>
      </w:r>
      <w:r w:rsidRPr="009C43A6">
        <w:rPr>
          <w:rFonts w:ascii="Verdana" w:hAnsi="Verdana" w:cs="Lotus Linotype"/>
          <w:rtl/>
        </w:rPr>
        <w:t xml:space="preserve"> </w:t>
      </w:r>
      <w:r w:rsidRPr="009C43A6">
        <w:rPr>
          <w:rFonts w:ascii="Verdana" w:hAnsi="Verdana" w:cs="Lotus Linotype" w:hint="cs"/>
          <w:rtl/>
        </w:rPr>
        <w:t>طلب</w:t>
      </w:r>
      <w:r w:rsidRPr="009C43A6">
        <w:rPr>
          <w:rFonts w:ascii="Verdana" w:hAnsi="Verdana" w:cs="Lotus Linotype"/>
          <w:rtl/>
        </w:rPr>
        <w:t xml:space="preserve"> </w:t>
      </w:r>
      <w:r w:rsidRPr="009C43A6">
        <w:rPr>
          <w:rFonts w:ascii="Verdana" w:hAnsi="Verdana" w:cs="Lotus Linotype" w:hint="cs"/>
          <w:rtl/>
        </w:rPr>
        <w:t>الطلاق</w:t>
      </w:r>
      <w:r w:rsidRPr="009C43A6">
        <w:rPr>
          <w:rFonts w:ascii="Verdana" w:hAnsi="Verdana" w:cs="Lotus Linotype"/>
          <w:rtl/>
        </w:rPr>
        <w:t xml:space="preserve"> </w:t>
      </w:r>
      <w:r w:rsidRPr="009C43A6">
        <w:rPr>
          <w:rFonts w:ascii="Verdana" w:hAnsi="Verdana" w:cs="Lotus Linotype" w:hint="cs"/>
          <w:rtl/>
        </w:rPr>
        <w:t>إذا</w:t>
      </w:r>
      <w:r w:rsidRPr="009C43A6">
        <w:rPr>
          <w:rFonts w:ascii="Verdana" w:hAnsi="Verdana" w:cs="Lotus Linotype"/>
          <w:rtl/>
        </w:rPr>
        <w:t xml:space="preserve"> </w:t>
      </w:r>
      <w:r w:rsidRPr="009C43A6">
        <w:rPr>
          <w:rFonts w:ascii="Verdana" w:hAnsi="Verdana" w:cs="Lotus Linotype" w:hint="cs"/>
          <w:rtl/>
        </w:rPr>
        <w:t>زنا</w:t>
      </w:r>
      <w:r w:rsidRPr="009C43A6">
        <w:rPr>
          <w:rFonts w:ascii="Verdana" w:hAnsi="Verdana" w:cs="Lotus Linotype"/>
          <w:rtl/>
        </w:rPr>
        <w:t xml:space="preserve"> </w:t>
      </w:r>
      <w:r w:rsidRPr="009C43A6">
        <w:rPr>
          <w:rFonts w:ascii="Verdana" w:hAnsi="Verdana" w:cs="Lotus Linotype" w:hint="cs"/>
          <w:rtl/>
        </w:rPr>
        <w:t>زوجها،</w:t>
      </w:r>
      <w:r w:rsidRPr="009C43A6">
        <w:rPr>
          <w:rFonts w:ascii="Verdana" w:hAnsi="Verdana" w:cs="Lotus Linotype"/>
          <w:rtl/>
        </w:rPr>
        <w:t xml:space="preserve"> </w:t>
      </w:r>
      <w:r w:rsidRPr="009C43A6">
        <w:rPr>
          <w:rFonts w:ascii="Verdana" w:hAnsi="Verdana" w:cs="Lotus Linotype" w:hint="cs"/>
          <w:rtl/>
        </w:rPr>
        <w:t>ثم</w:t>
      </w:r>
      <w:r w:rsidRPr="009C43A6">
        <w:rPr>
          <w:rFonts w:ascii="Verdana" w:hAnsi="Verdana" w:cs="Lotus Linotype"/>
          <w:rtl/>
        </w:rPr>
        <w:t xml:space="preserve"> </w:t>
      </w:r>
      <w:r w:rsidRPr="009C43A6">
        <w:rPr>
          <w:rFonts w:ascii="Verdana" w:hAnsi="Verdana" w:cs="Lotus Linotype" w:hint="cs"/>
          <w:rtl/>
        </w:rPr>
        <w:t>قانون</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١٨١٠</w:t>
      </w:r>
      <w:r w:rsidRPr="009C43A6">
        <w:rPr>
          <w:rFonts w:ascii="Verdana" w:hAnsi="Verdana" w:cs="Lotus Linotype"/>
          <w:rtl/>
        </w:rPr>
        <w:t xml:space="preserve"> </w:t>
      </w:r>
      <w:r w:rsidRPr="009C43A6">
        <w:rPr>
          <w:rFonts w:ascii="Verdana" w:hAnsi="Verdana" w:cs="Lotus Linotype" w:hint="cs"/>
          <w:rtl/>
        </w:rPr>
        <w:t>الذي</w:t>
      </w:r>
      <w:r w:rsidRPr="009C43A6">
        <w:rPr>
          <w:rFonts w:ascii="Verdana" w:hAnsi="Verdana" w:cs="Lotus Linotype"/>
          <w:rtl/>
        </w:rPr>
        <w:t xml:space="preserve"> </w:t>
      </w:r>
      <w:r w:rsidRPr="009C43A6">
        <w:rPr>
          <w:rFonts w:ascii="Verdana" w:hAnsi="Verdana" w:cs="Lotus Linotype" w:hint="cs"/>
          <w:rtl/>
        </w:rPr>
        <w:t>نصّ</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عقاب</w:t>
      </w:r>
      <w:r w:rsidRPr="009C43A6">
        <w:rPr>
          <w:rFonts w:ascii="Verdana" w:hAnsi="Verdana" w:cs="Lotus Linotype"/>
          <w:rtl/>
        </w:rPr>
        <w:t xml:space="preserve"> </w:t>
      </w:r>
      <w:r w:rsidRPr="009C43A6">
        <w:rPr>
          <w:rFonts w:ascii="Verdana" w:hAnsi="Verdana" w:cs="Lotus Linotype" w:hint="cs"/>
          <w:rtl/>
        </w:rPr>
        <w:t>الزوج</w:t>
      </w:r>
      <w:r w:rsidRPr="009C43A6">
        <w:rPr>
          <w:rFonts w:ascii="Verdana" w:hAnsi="Verdana" w:cs="Lotus Linotype"/>
          <w:rtl/>
        </w:rPr>
        <w:t xml:space="preserve"> </w:t>
      </w:r>
      <w:r w:rsidRPr="009C43A6">
        <w:rPr>
          <w:rFonts w:ascii="Verdana" w:hAnsi="Verdana" w:cs="Lotus Linotype" w:hint="cs"/>
          <w:rtl/>
        </w:rPr>
        <w:t>كما</w:t>
      </w:r>
      <w:r w:rsidRPr="009C43A6">
        <w:rPr>
          <w:rFonts w:ascii="Verdana" w:hAnsi="Verdana" w:cs="Lotus Linotype"/>
          <w:rtl/>
        </w:rPr>
        <w:t xml:space="preserve"> </w:t>
      </w:r>
      <w:r w:rsidRPr="009C43A6">
        <w:rPr>
          <w:rFonts w:ascii="Verdana" w:hAnsi="Verdana" w:cs="Lotus Linotype" w:hint="cs"/>
          <w:rtl/>
        </w:rPr>
        <w:t>نصّ</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عقاب</w:t>
      </w:r>
      <w:r w:rsidRPr="009C43A6">
        <w:rPr>
          <w:rFonts w:ascii="Verdana" w:hAnsi="Verdana" w:cs="Lotus Linotype"/>
          <w:rtl/>
        </w:rPr>
        <w:t xml:space="preserve"> </w:t>
      </w:r>
      <w:r w:rsidRPr="009C43A6">
        <w:rPr>
          <w:rFonts w:ascii="Verdana" w:hAnsi="Verdana" w:cs="Lotus Linotype" w:hint="cs"/>
          <w:rtl/>
        </w:rPr>
        <w:t>الزوجة</w:t>
      </w:r>
      <w:r w:rsidRPr="009C43A6">
        <w:rPr>
          <w:rFonts w:ascii="Verdana" w:hAnsi="Verdana" w:cs="Lotus Linotype"/>
          <w:rtl/>
        </w:rPr>
        <w:t xml:space="preserve"> </w:t>
      </w:r>
      <w:r w:rsidRPr="009C43A6">
        <w:rPr>
          <w:rFonts w:ascii="Verdana" w:hAnsi="Verdana" w:cs="Lotus Linotype" w:hint="cs"/>
          <w:rtl/>
        </w:rPr>
        <w:t>الزانية</w:t>
      </w:r>
      <w:r w:rsidRPr="009C43A6">
        <w:rPr>
          <w:rFonts w:ascii="Verdana" w:hAnsi="Verdana" w:cs="Lotus Linotype"/>
          <w:rtl/>
        </w:rPr>
        <w:t xml:space="preserve"> </w:t>
      </w:r>
      <w:r w:rsidRPr="009C43A6">
        <w:rPr>
          <w:rFonts w:ascii="Verdana" w:hAnsi="Verdana" w:cs="Lotus Linotype" w:hint="cs"/>
          <w:rtl/>
        </w:rPr>
        <w:t>وشريكها،</w:t>
      </w:r>
      <w:r w:rsidRPr="009C43A6">
        <w:rPr>
          <w:rFonts w:ascii="Verdana" w:hAnsi="Verdana" w:cs="Lotus Linotype"/>
          <w:rtl/>
        </w:rPr>
        <w:t xml:space="preserve"> </w:t>
      </w:r>
      <w:r w:rsidRPr="009C43A6">
        <w:rPr>
          <w:rFonts w:ascii="Verdana" w:hAnsi="Verdana" w:cs="Lotus Linotype" w:hint="cs"/>
          <w:rtl/>
        </w:rPr>
        <w:t>ثم</w:t>
      </w:r>
      <w:r w:rsidRPr="009C43A6">
        <w:rPr>
          <w:rFonts w:ascii="Verdana" w:hAnsi="Verdana" w:cs="Lotus Linotype"/>
          <w:rtl/>
        </w:rPr>
        <w:t xml:space="preserve"> </w:t>
      </w:r>
      <w:r w:rsidRPr="009C43A6">
        <w:rPr>
          <w:rFonts w:ascii="Verdana" w:hAnsi="Verdana" w:cs="Lotus Linotype" w:hint="cs"/>
          <w:rtl/>
        </w:rPr>
        <w:t>جاء</w:t>
      </w:r>
      <w:r w:rsidRPr="009C43A6">
        <w:rPr>
          <w:rFonts w:ascii="Verdana" w:hAnsi="Verdana" w:cs="Lotus Linotype"/>
          <w:rtl/>
        </w:rPr>
        <w:t xml:space="preserve"> </w:t>
      </w:r>
      <w:r w:rsidRPr="009C43A6">
        <w:rPr>
          <w:rFonts w:ascii="Verdana" w:hAnsi="Verdana" w:cs="Lotus Linotype" w:hint="cs"/>
          <w:rtl/>
        </w:rPr>
        <w:t>قانون</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١٩٧٥</w:t>
      </w:r>
      <w:r w:rsidRPr="009C43A6">
        <w:rPr>
          <w:rFonts w:ascii="Verdana" w:hAnsi="Verdana" w:cs="Lotus Linotype"/>
          <w:rtl/>
        </w:rPr>
        <w:t xml:space="preserve"> </w:t>
      </w:r>
      <w:r w:rsidRPr="009C43A6">
        <w:rPr>
          <w:rFonts w:ascii="Verdana" w:hAnsi="Verdana" w:cs="Lotus Linotype" w:hint="cs"/>
          <w:rtl/>
        </w:rPr>
        <w:t>الذي</w:t>
      </w:r>
      <w:r w:rsidRPr="009C43A6">
        <w:rPr>
          <w:rFonts w:ascii="Verdana" w:hAnsi="Verdana" w:cs="Lotus Linotype"/>
          <w:rtl/>
        </w:rPr>
        <w:t xml:space="preserve"> </w:t>
      </w:r>
      <w:r w:rsidRPr="009C43A6">
        <w:rPr>
          <w:rFonts w:ascii="Verdana" w:hAnsi="Verdana" w:cs="Lotus Linotype" w:hint="cs"/>
          <w:rtl/>
        </w:rPr>
        <w:t>قرّر</w:t>
      </w:r>
      <w:r w:rsidRPr="009C43A6">
        <w:rPr>
          <w:rFonts w:ascii="Verdana" w:hAnsi="Verdana" w:cs="Lotus Linotype"/>
          <w:rtl/>
        </w:rPr>
        <w:t xml:space="preserve"> </w:t>
      </w:r>
      <w:r w:rsidRPr="009C43A6">
        <w:rPr>
          <w:rFonts w:ascii="Verdana" w:hAnsi="Verdana" w:cs="Lotus Linotype" w:hint="cs"/>
          <w:rtl/>
        </w:rPr>
        <w:t>عدم</w:t>
      </w:r>
      <w:r w:rsidRPr="009C43A6">
        <w:rPr>
          <w:rFonts w:ascii="Verdana" w:hAnsi="Verdana" w:cs="Lotus Linotype"/>
          <w:rtl/>
        </w:rPr>
        <w:t xml:space="preserve"> </w:t>
      </w:r>
      <w:r w:rsidRPr="009C43A6">
        <w:rPr>
          <w:rFonts w:ascii="Verdana" w:hAnsi="Verdana" w:cs="Lotus Linotype" w:hint="cs"/>
          <w:rtl/>
        </w:rPr>
        <w:t>اعتبار</w:t>
      </w:r>
      <w:r w:rsidRPr="009C43A6">
        <w:rPr>
          <w:rFonts w:ascii="Verdana" w:hAnsi="Verdana" w:cs="Lotus Linotype"/>
          <w:rtl/>
        </w:rPr>
        <w:t xml:space="preserve"> </w:t>
      </w:r>
      <w:r w:rsidRPr="009C43A6">
        <w:rPr>
          <w:rFonts w:ascii="Verdana" w:hAnsi="Verdana" w:cs="Lotus Linotype" w:hint="cs"/>
          <w:rtl/>
        </w:rPr>
        <w:t>الزنا</w:t>
      </w:r>
      <w:r w:rsidRPr="009C43A6">
        <w:rPr>
          <w:rFonts w:ascii="Verdana" w:hAnsi="Verdana" w:cs="Lotus Linotype"/>
          <w:rtl/>
        </w:rPr>
        <w:t xml:space="preserve"> </w:t>
      </w:r>
      <w:r w:rsidRPr="009C43A6">
        <w:rPr>
          <w:rFonts w:ascii="Verdana" w:hAnsi="Verdana" w:cs="Lotus Linotype" w:hint="cs"/>
          <w:rtl/>
        </w:rPr>
        <w:t>جريمةً</w:t>
      </w:r>
      <w:r w:rsidRPr="009C43A6">
        <w:rPr>
          <w:rFonts w:ascii="Verdana" w:hAnsi="Verdana" w:cs="Lotus Linotype"/>
          <w:rtl/>
        </w:rPr>
        <w:t xml:space="preserve"> </w:t>
      </w:r>
      <w:r w:rsidRPr="009C43A6">
        <w:rPr>
          <w:rFonts w:ascii="Verdana" w:hAnsi="Verdana" w:cs="Lotus Linotype" w:hint="cs"/>
          <w:rtl/>
        </w:rPr>
        <w:t>ولا</w:t>
      </w:r>
      <w:r w:rsidRPr="009C43A6">
        <w:rPr>
          <w:rFonts w:ascii="Verdana" w:hAnsi="Verdana" w:cs="Lotus Linotype"/>
          <w:rtl/>
        </w:rPr>
        <w:t xml:space="preserve"> </w:t>
      </w:r>
      <w:r w:rsidRPr="009C43A6">
        <w:rPr>
          <w:rFonts w:ascii="Verdana" w:hAnsi="Verdana" w:cs="Lotus Linotype" w:hint="cs"/>
          <w:rtl/>
        </w:rPr>
        <w:t>سبباً</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أسباب</w:t>
      </w:r>
      <w:r w:rsidRPr="009C43A6">
        <w:rPr>
          <w:rFonts w:ascii="Verdana" w:hAnsi="Verdana" w:cs="Lotus Linotype"/>
          <w:rtl/>
        </w:rPr>
        <w:t xml:space="preserve"> </w:t>
      </w:r>
      <w:r w:rsidRPr="009C43A6">
        <w:rPr>
          <w:rFonts w:ascii="Verdana" w:hAnsi="Verdana" w:cs="Lotus Linotype" w:hint="cs"/>
          <w:rtl/>
        </w:rPr>
        <w:t>الطلاق</w:t>
      </w:r>
      <w:r w:rsidRPr="009C43A6">
        <w:rPr>
          <w:rFonts w:ascii="Verdana" w:hAnsi="Verdana" w:cs="Lotus Linotype"/>
          <w:rtl/>
        </w:rPr>
        <w:t xml:space="preserve">! </w:t>
      </w:r>
      <w:r w:rsidRPr="009C43A6">
        <w:rPr>
          <w:rFonts w:ascii="Verdana" w:hAnsi="Verdana" w:cs="Lotus Linotype" w:hint="cs"/>
          <w:rtl/>
        </w:rPr>
        <w:t>انظر</w:t>
      </w:r>
      <w:r w:rsidRPr="009C43A6">
        <w:rPr>
          <w:rFonts w:ascii="Verdana" w:hAnsi="Verdana" w:cs="Lotus Linotype"/>
          <w:rtl/>
        </w:rPr>
        <w:t xml:space="preserve"> </w:t>
      </w:r>
      <w:r w:rsidRPr="009C43A6">
        <w:rPr>
          <w:rFonts w:ascii="Verdana" w:hAnsi="Verdana" w:cs="Lotus Linotype" w:hint="cs"/>
          <w:rtl/>
        </w:rPr>
        <w:t>بحثاً</w:t>
      </w:r>
      <w:r w:rsidRPr="009C43A6">
        <w:rPr>
          <w:rFonts w:ascii="Verdana" w:hAnsi="Verdana" w:cs="Lotus Linotype"/>
          <w:rtl/>
        </w:rPr>
        <w:t xml:space="preserve"> </w:t>
      </w:r>
      <w:r w:rsidRPr="009C43A6">
        <w:rPr>
          <w:rFonts w:ascii="Verdana" w:hAnsi="Verdana" w:cs="Lotus Linotype" w:hint="cs"/>
          <w:rtl/>
        </w:rPr>
        <w:t>بعنوان</w:t>
      </w:r>
      <w:r w:rsidRPr="009C43A6">
        <w:rPr>
          <w:rFonts w:ascii="Verdana" w:hAnsi="Verdana" w:cs="Lotus Linotype"/>
          <w:rtl/>
        </w:rPr>
        <w:t xml:space="preserve"> :( </w:t>
      </w:r>
      <w:r w:rsidRPr="009C43A6">
        <w:rPr>
          <w:rFonts w:ascii="Verdana" w:hAnsi="Verdana" w:cs="Lotus Linotype" w:hint="cs"/>
          <w:rtl/>
        </w:rPr>
        <w:t>جريمة</w:t>
      </w:r>
      <w:r w:rsidRPr="009C43A6">
        <w:rPr>
          <w:rFonts w:ascii="Verdana" w:hAnsi="Verdana" w:cs="Lotus Linotype"/>
          <w:rtl/>
        </w:rPr>
        <w:t xml:space="preserve"> </w:t>
      </w:r>
      <w:r w:rsidRPr="009C43A6">
        <w:rPr>
          <w:rFonts w:ascii="Verdana" w:hAnsi="Verdana" w:cs="Lotus Linotype" w:hint="cs"/>
          <w:rtl/>
        </w:rPr>
        <w:t>الزنا</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القانون</w:t>
      </w:r>
      <w:r w:rsidRPr="009C43A6">
        <w:rPr>
          <w:rFonts w:ascii="Verdana" w:hAnsi="Verdana" w:cs="Lotus Linotype"/>
          <w:rtl/>
        </w:rPr>
        <w:t xml:space="preserve">) </w:t>
      </w:r>
      <w:r w:rsidRPr="009C43A6">
        <w:rPr>
          <w:rFonts w:ascii="Verdana" w:hAnsi="Verdana" w:cs="Lotus Linotype" w:hint="cs"/>
          <w:rtl/>
        </w:rPr>
        <w:t>بدون</w:t>
      </w:r>
      <w:r w:rsidRPr="009C43A6">
        <w:rPr>
          <w:rFonts w:ascii="Verdana" w:hAnsi="Verdana" w:cs="Lotus Linotype"/>
          <w:rtl/>
        </w:rPr>
        <w:t xml:space="preserve"> </w:t>
      </w:r>
      <w:r w:rsidRPr="009C43A6">
        <w:rPr>
          <w:rFonts w:ascii="Verdana" w:hAnsi="Verdana" w:cs="Lotus Linotype" w:hint="cs"/>
          <w:rtl/>
        </w:rPr>
        <w:t>اسم</w:t>
      </w:r>
      <w:r w:rsidRPr="009C43A6">
        <w:rPr>
          <w:rFonts w:ascii="Verdana" w:hAnsi="Verdana" w:cs="Lotus Linotype"/>
          <w:rtl/>
        </w:rPr>
        <w:t xml:space="preserve"> </w:t>
      </w:r>
      <w:r w:rsidRPr="009C43A6">
        <w:rPr>
          <w:rFonts w:ascii="Verdana" w:hAnsi="Verdana" w:cs="Lotus Linotype" w:hint="cs"/>
          <w:rtl/>
        </w:rPr>
        <w:t>المؤلف،</w:t>
      </w:r>
      <w:r w:rsidRPr="009C43A6">
        <w:rPr>
          <w:rFonts w:ascii="Verdana" w:hAnsi="Verdana" w:cs="Lotus Linotype"/>
          <w:rtl/>
        </w:rPr>
        <w:t xml:space="preserve"> </w:t>
      </w:r>
      <w:r w:rsidRPr="009C43A6">
        <w:rPr>
          <w:rFonts w:ascii="Verdana" w:hAnsi="Verdana" w:cs="Lotus Linotype" w:hint="cs"/>
          <w:rtl/>
        </w:rPr>
        <w:t>فقد</w:t>
      </w:r>
      <w:r w:rsidRPr="009C43A6">
        <w:rPr>
          <w:rFonts w:ascii="Verdana" w:hAnsi="Verdana" w:cs="Lotus Linotype"/>
          <w:rtl/>
        </w:rPr>
        <w:t xml:space="preserve"> </w:t>
      </w:r>
      <w:r w:rsidRPr="009C43A6">
        <w:rPr>
          <w:rFonts w:ascii="Verdana" w:hAnsi="Verdana" w:cs="Lotus Linotype" w:hint="cs"/>
          <w:rtl/>
        </w:rPr>
        <w:t>ذكر</w:t>
      </w:r>
      <w:r w:rsidRPr="009C43A6">
        <w:rPr>
          <w:rFonts w:ascii="Verdana" w:hAnsi="Verdana" w:cs="Lotus Linotype"/>
          <w:rtl/>
        </w:rPr>
        <w:t xml:space="preserve"> </w:t>
      </w:r>
      <w:r w:rsidRPr="009C43A6">
        <w:rPr>
          <w:rFonts w:ascii="Verdana" w:hAnsi="Verdana" w:cs="Lotus Linotype" w:hint="cs"/>
          <w:rtl/>
        </w:rPr>
        <w:t>فيه</w:t>
      </w:r>
      <w:r w:rsidRPr="009C43A6">
        <w:rPr>
          <w:rFonts w:ascii="Verdana" w:hAnsi="Verdana" w:cs="Lotus Linotype"/>
          <w:rtl/>
        </w:rPr>
        <w:t xml:space="preserve"> </w:t>
      </w:r>
      <w:r w:rsidRPr="009C43A6">
        <w:rPr>
          <w:rFonts w:ascii="Verdana" w:hAnsi="Verdana" w:cs="Lotus Linotype" w:hint="cs"/>
          <w:rtl/>
        </w:rPr>
        <w:t>تأثر</w:t>
      </w:r>
      <w:r w:rsidRPr="009C43A6">
        <w:rPr>
          <w:rFonts w:ascii="Verdana" w:hAnsi="Verdana" w:cs="Lotus Linotype"/>
          <w:rtl/>
        </w:rPr>
        <w:t xml:space="preserve"> </w:t>
      </w:r>
      <w:r w:rsidRPr="009C43A6">
        <w:rPr>
          <w:rFonts w:ascii="Verdana" w:hAnsi="Verdana" w:cs="Lotus Linotype" w:hint="cs"/>
          <w:rtl/>
        </w:rPr>
        <w:t>القانون</w:t>
      </w:r>
      <w:r w:rsidRPr="009C43A6">
        <w:rPr>
          <w:rFonts w:ascii="Verdana" w:hAnsi="Verdana" w:cs="Lotus Linotype"/>
          <w:rtl/>
        </w:rPr>
        <w:t xml:space="preserve"> </w:t>
      </w:r>
      <w:r w:rsidRPr="009C43A6">
        <w:rPr>
          <w:rFonts w:ascii="Verdana" w:hAnsi="Verdana" w:cs="Lotus Linotype" w:hint="cs"/>
          <w:rtl/>
        </w:rPr>
        <w:t>المصري</w:t>
      </w:r>
      <w:r w:rsidRPr="009C43A6">
        <w:rPr>
          <w:rFonts w:ascii="Verdana" w:hAnsi="Verdana" w:cs="Lotus Linotype"/>
          <w:rtl/>
        </w:rPr>
        <w:t xml:space="preserve"> </w:t>
      </w:r>
      <w:r w:rsidRPr="009C43A6">
        <w:rPr>
          <w:rFonts w:ascii="Verdana" w:hAnsi="Verdana" w:cs="Lotus Linotype" w:hint="cs"/>
          <w:rtl/>
        </w:rPr>
        <w:t>والجزائري</w:t>
      </w:r>
      <w:r w:rsidRPr="009C43A6">
        <w:rPr>
          <w:rFonts w:ascii="Verdana" w:hAnsi="Verdana" w:cs="Lotus Linotype"/>
          <w:rtl/>
        </w:rPr>
        <w:t xml:space="preserve"> </w:t>
      </w:r>
      <w:r w:rsidRPr="009C43A6">
        <w:rPr>
          <w:rFonts w:ascii="Verdana" w:hAnsi="Verdana" w:cs="Lotus Linotype" w:hint="cs"/>
          <w:rtl/>
        </w:rPr>
        <w:t>أكثر</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غيرهما</w:t>
      </w:r>
      <w:r w:rsidRPr="009C43A6">
        <w:rPr>
          <w:rFonts w:ascii="Verdana" w:hAnsi="Verdana" w:cs="Lotus Linotype"/>
          <w:rtl/>
        </w:rPr>
        <w:t xml:space="preserve"> </w:t>
      </w:r>
      <w:r w:rsidRPr="009C43A6">
        <w:rPr>
          <w:rFonts w:ascii="Verdana" w:hAnsi="Verdana" w:cs="Lotus Linotype" w:hint="cs"/>
          <w:rtl/>
        </w:rPr>
        <w:t>بالقانون</w:t>
      </w:r>
      <w:r w:rsidRPr="009C43A6">
        <w:rPr>
          <w:rFonts w:ascii="Verdana" w:hAnsi="Verdana" w:cs="Lotus Linotype"/>
          <w:rtl/>
        </w:rPr>
        <w:t xml:space="preserve"> </w:t>
      </w:r>
      <w:r w:rsidRPr="009C43A6">
        <w:rPr>
          <w:rFonts w:ascii="Verdana" w:hAnsi="Verdana" w:cs="Lotus Linotype" w:hint="cs"/>
          <w:rtl/>
        </w:rPr>
        <w:t>الفرنسي،</w:t>
      </w:r>
      <w:r w:rsidRPr="009C43A6">
        <w:rPr>
          <w:rFonts w:ascii="Verdana" w:hAnsi="Verdana" w:cs="Lotus Linotype"/>
          <w:rtl/>
        </w:rPr>
        <w:t xml:space="preserve"> </w:t>
      </w:r>
      <w:r w:rsidRPr="009C43A6">
        <w:rPr>
          <w:rFonts w:ascii="Verdana" w:hAnsi="Verdana" w:cs="Lotus Linotype" w:hint="cs"/>
          <w:rtl/>
        </w:rPr>
        <w:t>وللأسف،</w:t>
      </w:r>
      <w:r w:rsidRPr="009C43A6">
        <w:rPr>
          <w:rFonts w:ascii="Verdana" w:hAnsi="Verdana" w:cs="Lotus Linotype"/>
          <w:rtl/>
        </w:rPr>
        <w:t xml:space="preserve"> </w:t>
      </w:r>
      <w:r w:rsidRPr="009C43A6">
        <w:rPr>
          <w:rFonts w:ascii="Verdana" w:hAnsi="Verdana" w:cs="Lotus Linotype" w:hint="cs"/>
          <w:rtl/>
        </w:rPr>
        <w:t>فإن</w:t>
      </w:r>
      <w:r w:rsidRPr="009C43A6">
        <w:rPr>
          <w:rFonts w:ascii="Verdana" w:hAnsi="Verdana" w:cs="Lotus Linotype"/>
          <w:rtl/>
        </w:rPr>
        <w:t xml:space="preserve"> </w:t>
      </w:r>
      <w:r w:rsidRPr="009C43A6">
        <w:rPr>
          <w:rFonts w:ascii="Verdana" w:hAnsi="Verdana" w:cs="Lotus Linotype" w:hint="cs"/>
          <w:rtl/>
        </w:rPr>
        <w:t>واقع</w:t>
      </w:r>
      <w:r w:rsidRPr="009C43A6">
        <w:rPr>
          <w:rFonts w:ascii="Verdana" w:hAnsi="Verdana" w:cs="Lotus Linotype"/>
          <w:rtl/>
        </w:rPr>
        <w:t xml:space="preserve"> </w:t>
      </w:r>
      <w:r w:rsidRPr="009C43A6">
        <w:rPr>
          <w:rFonts w:ascii="Verdana" w:hAnsi="Verdana" w:cs="Lotus Linotype" w:hint="cs"/>
          <w:rtl/>
        </w:rPr>
        <w:t>الحال</w:t>
      </w:r>
      <w:r w:rsidRPr="009C43A6">
        <w:rPr>
          <w:rFonts w:ascii="Verdana" w:hAnsi="Verdana" w:cs="Lotus Linotype"/>
          <w:rtl/>
        </w:rPr>
        <w:t xml:space="preserve"> </w:t>
      </w:r>
      <w:r w:rsidRPr="009C43A6">
        <w:rPr>
          <w:rFonts w:ascii="Verdana" w:hAnsi="Verdana" w:cs="Lotus Linotype" w:hint="cs"/>
          <w:rtl/>
        </w:rPr>
        <w:t>يشهد</w:t>
      </w:r>
      <w:r w:rsidRPr="009C43A6">
        <w:rPr>
          <w:rFonts w:ascii="Verdana" w:hAnsi="Verdana" w:cs="Lotus Linotype"/>
          <w:rtl/>
        </w:rPr>
        <w:t xml:space="preserve"> </w:t>
      </w:r>
      <w:r w:rsidRPr="009C43A6">
        <w:rPr>
          <w:rFonts w:ascii="Verdana" w:hAnsi="Verdana" w:cs="Lotus Linotype" w:hint="cs"/>
          <w:rtl/>
        </w:rPr>
        <w:t>بأن</w:t>
      </w:r>
      <w:r w:rsidRPr="009C43A6">
        <w:rPr>
          <w:rFonts w:ascii="Verdana" w:hAnsi="Verdana" w:cs="Lotus Linotype"/>
          <w:rtl/>
        </w:rPr>
        <w:t xml:space="preserve"> </w:t>
      </w:r>
      <w:r w:rsidRPr="009C43A6">
        <w:rPr>
          <w:rFonts w:ascii="Verdana" w:hAnsi="Verdana" w:cs="Lotus Linotype" w:hint="cs"/>
          <w:rtl/>
        </w:rPr>
        <w:t>الزنا</w:t>
      </w:r>
      <w:r w:rsidRPr="009C43A6">
        <w:rPr>
          <w:rFonts w:ascii="Verdana" w:hAnsi="Verdana" w:cs="Lotus Linotype"/>
          <w:rtl/>
        </w:rPr>
        <w:t xml:space="preserve"> </w:t>
      </w:r>
      <w:r w:rsidRPr="009C43A6">
        <w:rPr>
          <w:rFonts w:ascii="Verdana" w:hAnsi="Verdana" w:cs="Lotus Linotype" w:hint="cs"/>
          <w:rtl/>
        </w:rPr>
        <w:t>بالتراضي</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عددٍ</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الدول</w:t>
      </w:r>
      <w:r w:rsidRPr="009C43A6">
        <w:rPr>
          <w:rFonts w:ascii="Verdana" w:hAnsi="Verdana" w:cs="Lotus Linotype"/>
          <w:rtl/>
        </w:rPr>
        <w:t xml:space="preserve"> </w:t>
      </w:r>
      <w:r w:rsidRPr="009C43A6">
        <w:rPr>
          <w:rFonts w:ascii="Verdana" w:hAnsi="Verdana" w:cs="Lotus Linotype" w:hint="cs"/>
          <w:rtl/>
        </w:rPr>
        <w:t>لا</w:t>
      </w:r>
      <w:r w:rsidRPr="009C43A6">
        <w:rPr>
          <w:rFonts w:ascii="Verdana" w:hAnsi="Verdana" w:cs="Lotus Linotype"/>
          <w:rtl/>
        </w:rPr>
        <w:t xml:space="preserve"> </w:t>
      </w:r>
      <w:r w:rsidRPr="009C43A6">
        <w:rPr>
          <w:rFonts w:ascii="Verdana" w:hAnsi="Verdana" w:cs="Lotus Linotype" w:hint="cs"/>
          <w:rtl/>
        </w:rPr>
        <w:t>يُعتبر</w:t>
      </w:r>
      <w:r w:rsidRPr="009C43A6">
        <w:rPr>
          <w:rFonts w:ascii="Verdana" w:hAnsi="Verdana" w:cs="Lotus Linotype"/>
          <w:rtl/>
        </w:rPr>
        <w:t xml:space="preserve"> </w:t>
      </w:r>
      <w:r w:rsidRPr="009C43A6">
        <w:rPr>
          <w:rFonts w:ascii="Verdana" w:hAnsi="Verdana" w:cs="Lotus Linotype" w:hint="cs"/>
          <w:rtl/>
        </w:rPr>
        <w:t>جريمةً</w:t>
      </w:r>
      <w:r w:rsidRPr="009C43A6">
        <w:rPr>
          <w:rFonts w:ascii="Verdana" w:hAnsi="Verdana" w:cs="Lotus Linotype"/>
          <w:rtl/>
        </w:rPr>
        <w:t xml:space="preserve"> </w:t>
      </w:r>
      <w:r w:rsidRPr="009C43A6">
        <w:rPr>
          <w:rFonts w:ascii="Verdana" w:hAnsi="Verdana" w:cs="Lotus Linotype" w:hint="cs"/>
          <w:rtl/>
        </w:rPr>
        <w:t>حقيقةً</w:t>
      </w:r>
      <w:r w:rsidRPr="009C43A6">
        <w:rPr>
          <w:rFonts w:ascii="Verdana" w:hAnsi="Verdana" w:cs="Lotus Linotype"/>
          <w:rtl/>
        </w:rPr>
        <w:t xml:space="preserve"> </w:t>
      </w:r>
      <w:r w:rsidRPr="009C43A6">
        <w:rPr>
          <w:rFonts w:ascii="Verdana" w:hAnsi="Verdana" w:cs="Lotus Linotype" w:hint="cs"/>
          <w:rtl/>
        </w:rPr>
        <w:t>حتى</w:t>
      </w:r>
      <w:r w:rsidRPr="009C43A6">
        <w:rPr>
          <w:rFonts w:ascii="Verdana" w:hAnsi="Verdana" w:cs="Lotus Linotype"/>
          <w:rtl/>
        </w:rPr>
        <w:t xml:space="preserve"> </w:t>
      </w:r>
      <w:r w:rsidRPr="009C43A6">
        <w:rPr>
          <w:rFonts w:ascii="Verdana" w:hAnsi="Verdana" w:cs="Lotus Linotype" w:hint="cs"/>
          <w:rtl/>
        </w:rPr>
        <w:t>وإن</w:t>
      </w:r>
      <w:r w:rsidRPr="009C43A6">
        <w:rPr>
          <w:rFonts w:ascii="Verdana" w:hAnsi="Verdana" w:cs="Lotus Linotype"/>
          <w:rtl/>
        </w:rPr>
        <w:t xml:space="preserve"> </w:t>
      </w:r>
      <w:r w:rsidRPr="009C43A6">
        <w:rPr>
          <w:rFonts w:ascii="Verdana" w:hAnsi="Verdana" w:cs="Lotus Linotype" w:hint="cs"/>
          <w:rtl/>
        </w:rPr>
        <w:t>نُصّ</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خلاف</w:t>
      </w:r>
      <w:r w:rsidRPr="009C43A6">
        <w:rPr>
          <w:rFonts w:ascii="Verdana" w:hAnsi="Verdana" w:cs="Lotus Linotype"/>
          <w:rtl/>
        </w:rPr>
        <w:t xml:space="preserve"> </w:t>
      </w:r>
      <w:r w:rsidRPr="009C43A6">
        <w:rPr>
          <w:rFonts w:ascii="Verdana" w:hAnsi="Verdana" w:cs="Lotus Linotype" w:hint="cs"/>
          <w:rtl/>
        </w:rPr>
        <w:t>ذلك</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القانون</w:t>
      </w:r>
      <w:r w:rsidRPr="009C43A6">
        <w:rPr>
          <w:rFonts w:ascii="Verdana" w:hAnsi="Verdana" w:cs="Lotus Linotype"/>
          <w:rtl/>
        </w:rPr>
        <w:t xml:space="preserve">. </w:t>
      </w:r>
      <w:r w:rsidRPr="009C43A6">
        <w:rPr>
          <w:rFonts w:ascii="Verdana" w:hAnsi="Verdana" w:cs="Lotus Linotype" w:hint="cs"/>
          <w:rtl/>
        </w:rPr>
        <w:t>والبحث</w:t>
      </w:r>
      <w:r w:rsidRPr="009C43A6">
        <w:rPr>
          <w:rFonts w:ascii="Verdana" w:hAnsi="Verdana" w:cs="Lotus Linotype"/>
          <w:rtl/>
        </w:rPr>
        <w:t xml:space="preserve"> </w:t>
      </w:r>
      <w:r w:rsidRPr="009C43A6">
        <w:rPr>
          <w:rFonts w:ascii="Verdana" w:hAnsi="Verdana" w:cs="Lotus Linotype" w:hint="cs"/>
          <w:rtl/>
        </w:rPr>
        <w:t>المذكور</w:t>
      </w:r>
      <w:r w:rsidRPr="009C43A6">
        <w:rPr>
          <w:rFonts w:ascii="Verdana" w:hAnsi="Verdana" w:cs="Lotus Linotype"/>
          <w:rtl/>
        </w:rPr>
        <w:t xml:space="preserve"> </w:t>
      </w:r>
      <w:r w:rsidRPr="009C43A6">
        <w:rPr>
          <w:rFonts w:ascii="Verdana" w:hAnsi="Verdana" w:cs="Lotus Linotype" w:hint="cs"/>
          <w:rtl/>
        </w:rPr>
        <w:t>متاح</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موق</w:t>
      </w:r>
      <w:r w:rsidRPr="009C43A6">
        <w:rPr>
          <w:rFonts w:ascii="Verdana" w:hAnsi="Verdana" w:cs="Lotus Linotype" w:hint="cs"/>
          <w:rtl/>
          <w:lang w:bidi="ar-EG"/>
        </w:rPr>
        <w:t>ع</w:t>
      </w:r>
      <w:r w:rsidRPr="009C43A6">
        <w:rPr>
          <w:rFonts w:ascii="Verdana" w:hAnsi="Verdana" w:cs="Lotus Linotype"/>
        </w:rPr>
        <w:t xml:space="preserve"> </w:t>
      </w:r>
      <w:hyperlink r:id="rId3" w:history="1">
        <w:r w:rsidRPr="009C43A6">
          <w:rPr>
            <w:rStyle w:val="Hyperlink"/>
            <w:rFonts w:ascii="Verdana" w:hAnsi="Verdana" w:cs="Lotus Linotype"/>
          </w:rPr>
          <w:t>www.mohamah.net</w:t>
        </w:r>
      </w:hyperlink>
    </w:p>
  </w:footnote>
  <w:footnote w:id="26">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ماردين</w:t>
      </w:r>
      <w:r w:rsidRPr="009C43A6">
        <w:rPr>
          <w:rFonts w:ascii="Verdana" w:hAnsi="Verdana" w:cs="Lotus Linotype"/>
          <w:rtl/>
        </w:rPr>
        <w:t xml:space="preserve">: </w:t>
      </w:r>
      <w:r w:rsidRPr="009C43A6">
        <w:rPr>
          <w:rFonts w:ascii="Verdana" w:hAnsi="Verdana" w:cs="Lotus Linotype" w:hint="cs"/>
          <w:rtl/>
        </w:rPr>
        <w:t>مدينة</w:t>
      </w:r>
      <w:r w:rsidRPr="009C43A6">
        <w:rPr>
          <w:rFonts w:ascii="Verdana" w:hAnsi="Verdana" w:cs="Lotus Linotype"/>
          <w:rtl/>
        </w:rPr>
        <w:t xml:space="preserve"> </w:t>
      </w:r>
      <w:r w:rsidRPr="009C43A6">
        <w:rPr>
          <w:rFonts w:ascii="Verdana" w:hAnsi="Verdana" w:cs="Lotus Linotype" w:hint="cs"/>
          <w:rtl/>
        </w:rPr>
        <w:t>تقع</w:t>
      </w:r>
      <w:r w:rsidRPr="009C43A6">
        <w:rPr>
          <w:rFonts w:ascii="Verdana" w:hAnsi="Verdana" w:cs="Lotus Linotype"/>
          <w:rtl/>
        </w:rPr>
        <w:t xml:space="preserve"> </w:t>
      </w:r>
      <w:r w:rsidRPr="009C43A6">
        <w:rPr>
          <w:rFonts w:ascii="Verdana" w:hAnsi="Verdana" w:cs="Lotus Linotype" w:hint="cs"/>
          <w:rtl/>
        </w:rPr>
        <w:t>جنوب</w:t>
      </w:r>
      <w:r w:rsidRPr="009C43A6">
        <w:rPr>
          <w:rFonts w:ascii="Verdana" w:hAnsi="Verdana" w:cs="Lotus Linotype"/>
          <w:rtl/>
        </w:rPr>
        <w:t xml:space="preserve"> </w:t>
      </w:r>
      <w:r w:rsidRPr="009C43A6">
        <w:rPr>
          <w:rFonts w:ascii="Verdana" w:hAnsi="Verdana" w:cs="Lotus Linotype" w:hint="cs"/>
          <w:rtl/>
        </w:rPr>
        <w:t>شرق</w:t>
      </w:r>
      <w:r w:rsidRPr="009C43A6">
        <w:rPr>
          <w:rFonts w:ascii="Verdana" w:hAnsi="Verdana" w:cs="Lotus Linotype"/>
          <w:rtl/>
        </w:rPr>
        <w:t xml:space="preserve"> </w:t>
      </w:r>
      <w:r w:rsidRPr="009C43A6">
        <w:rPr>
          <w:rFonts w:ascii="Verdana" w:hAnsi="Verdana" w:cs="Lotus Linotype" w:hint="cs"/>
          <w:rtl/>
        </w:rPr>
        <w:t>الأناضول،</w:t>
      </w:r>
      <w:r w:rsidRPr="009C43A6">
        <w:rPr>
          <w:rFonts w:ascii="Verdana" w:hAnsi="Verdana" w:cs="Lotus Linotype"/>
          <w:rtl/>
        </w:rPr>
        <w:t xml:space="preserve"> </w:t>
      </w:r>
      <w:r w:rsidRPr="009C43A6">
        <w:rPr>
          <w:rFonts w:ascii="Verdana" w:hAnsi="Verdana" w:cs="Lotus Linotype" w:hint="cs"/>
          <w:rtl/>
        </w:rPr>
        <w:t>وهي</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المًدن</w:t>
      </w:r>
      <w:r w:rsidRPr="009C43A6">
        <w:rPr>
          <w:rFonts w:ascii="Verdana" w:hAnsi="Verdana" w:cs="Lotus Linotype"/>
          <w:rtl/>
        </w:rPr>
        <w:t xml:space="preserve"> </w:t>
      </w:r>
      <w:r w:rsidRPr="009C43A6">
        <w:rPr>
          <w:rFonts w:ascii="Verdana" w:hAnsi="Verdana" w:cs="Lotus Linotype" w:hint="cs"/>
          <w:rtl/>
        </w:rPr>
        <w:t>السوريّة</w:t>
      </w:r>
      <w:r w:rsidRPr="009C43A6">
        <w:rPr>
          <w:rFonts w:ascii="Verdana" w:hAnsi="Verdana" w:cs="Lotus Linotype"/>
          <w:rtl/>
        </w:rPr>
        <w:t xml:space="preserve"> </w:t>
      </w:r>
      <w:r w:rsidRPr="009C43A6">
        <w:rPr>
          <w:rFonts w:ascii="Verdana" w:hAnsi="Verdana" w:cs="Lotus Linotype" w:hint="cs"/>
          <w:rtl/>
        </w:rPr>
        <w:t>التي</w:t>
      </w:r>
      <w:r w:rsidRPr="009C43A6">
        <w:rPr>
          <w:rFonts w:ascii="Verdana" w:hAnsi="Verdana" w:cs="Lotus Linotype"/>
          <w:rtl/>
        </w:rPr>
        <w:t xml:space="preserve"> </w:t>
      </w:r>
      <w:r w:rsidRPr="009C43A6">
        <w:rPr>
          <w:rFonts w:ascii="Verdana" w:hAnsi="Verdana" w:cs="Lotus Linotype" w:hint="cs"/>
          <w:rtl/>
        </w:rPr>
        <w:t>ضُمّت</w:t>
      </w:r>
      <w:r w:rsidRPr="009C43A6">
        <w:rPr>
          <w:rFonts w:ascii="Verdana" w:hAnsi="Verdana" w:cs="Lotus Linotype"/>
          <w:rtl/>
        </w:rPr>
        <w:t xml:space="preserve"> </w:t>
      </w:r>
      <w:r w:rsidRPr="009C43A6">
        <w:rPr>
          <w:rFonts w:ascii="Verdana" w:hAnsi="Verdana" w:cs="Lotus Linotype" w:hint="cs"/>
          <w:rtl/>
        </w:rPr>
        <w:t>إلى</w:t>
      </w:r>
      <w:r w:rsidRPr="009C43A6">
        <w:rPr>
          <w:rFonts w:ascii="Verdana" w:hAnsi="Verdana" w:cs="Lotus Linotype"/>
          <w:rtl/>
        </w:rPr>
        <w:t xml:space="preserve"> </w:t>
      </w:r>
      <w:r w:rsidRPr="009C43A6">
        <w:rPr>
          <w:rFonts w:ascii="Verdana" w:hAnsi="Verdana" w:cs="Lotus Linotype" w:hint="cs"/>
          <w:rtl/>
        </w:rPr>
        <w:t>تركيا</w:t>
      </w:r>
      <w:r w:rsidRPr="009C43A6">
        <w:rPr>
          <w:rFonts w:ascii="Verdana" w:hAnsi="Verdana" w:cs="Lotus Linotype"/>
          <w:rtl/>
        </w:rPr>
        <w:t xml:space="preserve"> </w:t>
      </w:r>
      <w:r w:rsidRPr="009C43A6">
        <w:rPr>
          <w:rFonts w:ascii="Verdana" w:hAnsi="Verdana" w:cs="Lotus Linotype" w:hint="cs"/>
          <w:rtl/>
        </w:rPr>
        <w:t>بموجب</w:t>
      </w:r>
      <w:r w:rsidRPr="009C43A6">
        <w:rPr>
          <w:rFonts w:ascii="Verdana" w:hAnsi="Verdana" w:cs="Lotus Linotype"/>
          <w:rtl/>
        </w:rPr>
        <w:t xml:space="preserve"> </w:t>
      </w:r>
      <w:r w:rsidRPr="009C43A6">
        <w:rPr>
          <w:rFonts w:ascii="Verdana" w:hAnsi="Verdana" w:cs="Lotus Linotype" w:hint="cs"/>
          <w:rtl/>
        </w:rPr>
        <w:t>معاهدة</w:t>
      </w:r>
      <w:r w:rsidRPr="009C43A6">
        <w:rPr>
          <w:rFonts w:ascii="Verdana" w:hAnsi="Verdana" w:cs="Lotus Linotype"/>
          <w:rtl/>
        </w:rPr>
        <w:t xml:space="preserve"> </w:t>
      </w:r>
      <w:r w:rsidRPr="009C43A6">
        <w:rPr>
          <w:rFonts w:ascii="Verdana" w:hAnsi="Verdana" w:cs="Lotus Linotype" w:hint="cs"/>
          <w:rtl/>
        </w:rPr>
        <w:t>لوزان</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١٩٢٣</w:t>
      </w:r>
      <w:r w:rsidRPr="009C43A6">
        <w:rPr>
          <w:rFonts w:ascii="Verdana" w:hAnsi="Verdana" w:cs="Lotus Linotype"/>
          <w:rtl/>
        </w:rPr>
        <w:t xml:space="preserve"> </w:t>
      </w:r>
      <w:r w:rsidRPr="009C43A6">
        <w:rPr>
          <w:rFonts w:ascii="Verdana" w:hAnsi="Verdana" w:cs="Lotus Linotype" w:hint="cs"/>
          <w:rtl/>
        </w:rPr>
        <w:t>م</w:t>
      </w:r>
      <w:r w:rsidRPr="009C43A6">
        <w:rPr>
          <w:rFonts w:ascii="Verdana" w:hAnsi="Verdana" w:cs="Lotus Linotype"/>
          <w:rtl/>
        </w:rPr>
        <w:t xml:space="preserve"> </w:t>
      </w:r>
      <w:r w:rsidRPr="009C43A6">
        <w:rPr>
          <w:rFonts w:ascii="Verdana" w:hAnsi="Verdana" w:cs="Lotus Linotype" w:hint="cs"/>
          <w:rtl/>
        </w:rPr>
        <w:t>بين</w:t>
      </w:r>
      <w:r w:rsidRPr="009C43A6">
        <w:rPr>
          <w:rFonts w:ascii="Verdana" w:hAnsi="Verdana" w:cs="Lotus Linotype"/>
          <w:rtl/>
        </w:rPr>
        <w:t xml:space="preserve"> </w:t>
      </w:r>
      <w:r w:rsidRPr="009C43A6">
        <w:rPr>
          <w:rFonts w:ascii="Verdana" w:hAnsi="Verdana" w:cs="Lotus Linotype" w:hint="cs"/>
          <w:rtl/>
        </w:rPr>
        <w:t>تركيا</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جهة</w:t>
      </w:r>
      <w:r w:rsidRPr="009C43A6">
        <w:rPr>
          <w:rFonts w:ascii="Verdana" w:hAnsi="Verdana" w:cs="Lotus Linotype"/>
          <w:rtl/>
        </w:rPr>
        <w:t xml:space="preserve"> </w:t>
      </w:r>
      <w:r w:rsidRPr="009C43A6">
        <w:rPr>
          <w:rFonts w:ascii="Verdana" w:hAnsi="Verdana" w:cs="Lotus Linotype" w:hint="cs"/>
          <w:rtl/>
        </w:rPr>
        <w:t>وبريطانيا</w:t>
      </w:r>
      <w:r w:rsidRPr="009C43A6">
        <w:rPr>
          <w:rFonts w:ascii="Verdana" w:hAnsi="Verdana" w:cs="Lotus Linotype"/>
          <w:rtl/>
        </w:rPr>
        <w:t xml:space="preserve"> </w:t>
      </w:r>
      <w:r w:rsidRPr="009C43A6">
        <w:rPr>
          <w:rFonts w:ascii="Verdana" w:hAnsi="Verdana" w:cs="Lotus Linotype" w:hint="cs"/>
          <w:rtl/>
        </w:rPr>
        <w:t>وفرنسا</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جهةٍ</w:t>
      </w:r>
      <w:r w:rsidRPr="009C43A6">
        <w:rPr>
          <w:rFonts w:ascii="Verdana" w:hAnsi="Verdana" w:cs="Lotus Linotype"/>
          <w:rtl/>
        </w:rPr>
        <w:t xml:space="preserve"> </w:t>
      </w:r>
      <w:r w:rsidRPr="009C43A6">
        <w:rPr>
          <w:rFonts w:ascii="Verdana" w:hAnsi="Verdana" w:cs="Lotus Linotype" w:hint="cs"/>
          <w:rtl/>
        </w:rPr>
        <w:t>أخرى،</w:t>
      </w:r>
      <w:r w:rsidRPr="009C43A6">
        <w:rPr>
          <w:rFonts w:ascii="Verdana" w:hAnsi="Verdana" w:cs="Lotus Linotype"/>
          <w:rtl/>
        </w:rPr>
        <w:t xml:space="preserve"> </w:t>
      </w:r>
      <w:r w:rsidRPr="009C43A6">
        <w:rPr>
          <w:rFonts w:ascii="Verdana" w:hAnsi="Verdana" w:cs="Lotus Linotype" w:hint="cs"/>
          <w:rtl/>
        </w:rPr>
        <w:t>تجمع</w:t>
      </w:r>
      <w:r w:rsidRPr="009C43A6">
        <w:rPr>
          <w:rFonts w:ascii="Verdana" w:hAnsi="Verdana" w:cs="Lotus Linotype"/>
          <w:rtl/>
        </w:rPr>
        <w:t xml:space="preserve"> </w:t>
      </w:r>
      <w:r w:rsidRPr="009C43A6">
        <w:rPr>
          <w:rFonts w:ascii="Verdana" w:hAnsi="Verdana" w:cs="Lotus Linotype" w:hint="cs"/>
          <w:rtl/>
        </w:rPr>
        <w:t>العديد</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أتباع</w:t>
      </w:r>
      <w:r w:rsidRPr="009C43A6">
        <w:rPr>
          <w:rFonts w:ascii="Verdana" w:hAnsi="Verdana" w:cs="Lotus Linotype"/>
          <w:rtl/>
        </w:rPr>
        <w:t xml:space="preserve"> </w:t>
      </w:r>
      <w:r w:rsidRPr="009C43A6">
        <w:rPr>
          <w:rFonts w:ascii="Verdana" w:hAnsi="Verdana" w:cs="Lotus Linotype" w:hint="cs"/>
          <w:rtl/>
        </w:rPr>
        <w:t>الدّيانات</w:t>
      </w:r>
      <w:r w:rsidRPr="009C43A6">
        <w:rPr>
          <w:rFonts w:ascii="Verdana" w:hAnsi="Verdana" w:cs="Lotus Linotype"/>
          <w:rtl/>
        </w:rPr>
        <w:t xml:space="preserve"> </w:t>
      </w:r>
      <w:r w:rsidRPr="009C43A6">
        <w:rPr>
          <w:rFonts w:ascii="Verdana" w:hAnsi="Verdana" w:cs="Lotus Linotype" w:hint="cs"/>
          <w:rtl/>
        </w:rPr>
        <w:t>السّماوية</w:t>
      </w:r>
      <w:r w:rsidRPr="009C43A6">
        <w:rPr>
          <w:rFonts w:ascii="Verdana" w:hAnsi="Verdana" w:cs="Lotus Linotype"/>
          <w:rtl/>
        </w:rPr>
        <w:t xml:space="preserve">. </w:t>
      </w:r>
      <w:r w:rsidRPr="009C43A6">
        <w:rPr>
          <w:rFonts w:ascii="Verdana" w:hAnsi="Verdana" w:cs="Lotus Linotype" w:hint="cs"/>
          <w:rtl/>
        </w:rPr>
        <w:t>اشتهرت</w:t>
      </w:r>
      <w:r w:rsidRPr="009C43A6">
        <w:rPr>
          <w:rFonts w:ascii="Verdana" w:hAnsi="Verdana" w:cs="Lotus Linotype"/>
          <w:rtl/>
        </w:rPr>
        <w:t xml:space="preserve"> </w:t>
      </w:r>
      <w:r w:rsidRPr="009C43A6">
        <w:rPr>
          <w:rFonts w:ascii="Verdana" w:hAnsi="Verdana" w:cs="Lotus Linotype" w:hint="cs"/>
          <w:rtl/>
        </w:rPr>
        <w:t>بكثرة</w:t>
      </w:r>
      <w:r w:rsidRPr="009C43A6">
        <w:rPr>
          <w:rFonts w:ascii="Verdana" w:hAnsi="Verdana" w:cs="Lotus Linotype"/>
          <w:rtl/>
        </w:rPr>
        <w:t xml:space="preserve"> </w:t>
      </w:r>
      <w:r w:rsidRPr="009C43A6">
        <w:rPr>
          <w:rFonts w:ascii="Verdana" w:hAnsi="Verdana" w:cs="Lotus Linotype" w:hint="cs"/>
          <w:rtl/>
        </w:rPr>
        <w:t>القلاع</w:t>
      </w:r>
      <w:r w:rsidRPr="009C43A6">
        <w:rPr>
          <w:rFonts w:ascii="Verdana" w:hAnsi="Verdana" w:cs="Lotus Linotype"/>
          <w:rtl/>
        </w:rPr>
        <w:t xml:space="preserve"> </w:t>
      </w:r>
      <w:r w:rsidRPr="009C43A6">
        <w:rPr>
          <w:rFonts w:ascii="Verdana" w:hAnsi="Verdana" w:cs="Lotus Linotype" w:hint="cs"/>
          <w:rtl/>
        </w:rPr>
        <w:t>التي</w:t>
      </w:r>
      <w:r w:rsidRPr="009C43A6">
        <w:rPr>
          <w:rFonts w:ascii="Verdana" w:hAnsi="Verdana" w:cs="Lotus Linotype"/>
          <w:rtl/>
        </w:rPr>
        <w:t xml:space="preserve"> </w:t>
      </w:r>
      <w:r w:rsidRPr="009C43A6">
        <w:rPr>
          <w:rFonts w:ascii="Verdana" w:hAnsi="Verdana" w:cs="Lotus Linotype" w:hint="cs"/>
          <w:rtl/>
        </w:rPr>
        <w:t>تحوّلت</w:t>
      </w:r>
      <w:r w:rsidRPr="009C43A6">
        <w:rPr>
          <w:rFonts w:ascii="Verdana" w:hAnsi="Verdana" w:cs="Lotus Linotype"/>
          <w:rtl/>
        </w:rPr>
        <w:t xml:space="preserve"> </w:t>
      </w:r>
      <w:r w:rsidRPr="009C43A6">
        <w:rPr>
          <w:rFonts w:ascii="Verdana" w:hAnsi="Verdana" w:cs="Lotus Linotype" w:hint="cs"/>
          <w:rtl/>
        </w:rPr>
        <w:t>إلى</w:t>
      </w:r>
      <w:r w:rsidRPr="009C43A6">
        <w:rPr>
          <w:rFonts w:ascii="Verdana" w:hAnsi="Verdana" w:cs="Lotus Linotype"/>
          <w:rtl/>
        </w:rPr>
        <w:t xml:space="preserve"> </w:t>
      </w:r>
      <w:r w:rsidRPr="009C43A6">
        <w:rPr>
          <w:rFonts w:ascii="Verdana" w:hAnsi="Verdana" w:cs="Lotus Linotype" w:hint="cs"/>
          <w:rtl/>
        </w:rPr>
        <w:t>كنائس</w:t>
      </w:r>
      <w:r w:rsidRPr="009C43A6">
        <w:rPr>
          <w:rFonts w:ascii="Verdana" w:hAnsi="Verdana" w:cs="Lotus Linotype"/>
          <w:rtl/>
        </w:rPr>
        <w:t xml:space="preserve"> </w:t>
      </w:r>
      <w:r w:rsidRPr="009C43A6">
        <w:rPr>
          <w:rFonts w:ascii="Verdana" w:hAnsi="Verdana" w:cs="Lotus Linotype" w:hint="cs"/>
          <w:rtl/>
        </w:rPr>
        <w:t>بحلول</w:t>
      </w:r>
      <w:r w:rsidRPr="009C43A6">
        <w:rPr>
          <w:rFonts w:ascii="Verdana" w:hAnsi="Verdana" w:cs="Lotus Linotype"/>
          <w:rtl/>
        </w:rPr>
        <w:t xml:space="preserve"> </w:t>
      </w:r>
      <w:r w:rsidRPr="009C43A6">
        <w:rPr>
          <w:rFonts w:ascii="Verdana" w:hAnsi="Verdana" w:cs="Lotus Linotype" w:hint="cs"/>
          <w:rtl/>
        </w:rPr>
        <w:t>المسيحيّة،</w:t>
      </w:r>
      <w:r w:rsidRPr="009C43A6">
        <w:rPr>
          <w:rFonts w:ascii="Verdana" w:hAnsi="Verdana" w:cs="Lotus Linotype"/>
          <w:rtl/>
        </w:rPr>
        <w:t xml:space="preserve"> </w:t>
      </w:r>
      <w:r w:rsidRPr="009C43A6">
        <w:rPr>
          <w:rFonts w:ascii="Verdana" w:hAnsi="Verdana" w:cs="Lotus Linotype" w:hint="cs"/>
          <w:rtl/>
        </w:rPr>
        <w:t>غير</w:t>
      </w:r>
      <w:r w:rsidRPr="009C43A6">
        <w:rPr>
          <w:rFonts w:ascii="Verdana" w:hAnsi="Verdana" w:cs="Lotus Linotype"/>
          <w:rtl/>
        </w:rPr>
        <w:t xml:space="preserve"> </w:t>
      </w:r>
      <w:r w:rsidRPr="009C43A6">
        <w:rPr>
          <w:rFonts w:ascii="Verdana" w:hAnsi="Verdana" w:cs="Lotus Linotype" w:hint="cs"/>
          <w:rtl/>
        </w:rPr>
        <w:t>أنّها</w:t>
      </w:r>
      <w:r w:rsidRPr="009C43A6">
        <w:rPr>
          <w:rFonts w:ascii="Verdana" w:hAnsi="Verdana" w:cs="Lotus Linotype"/>
          <w:rtl/>
        </w:rPr>
        <w:t xml:space="preserve"> </w:t>
      </w:r>
      <w:r w:rsidRPr="009C43A6">
        <w:rPr>
          <w:rFonts w:ascii="Verdana" w:hAnsi="Verdana" w:cs="Lotus Linotype" w:hint="cs"/>
          <w:rtl/>
        </w:rPr>
        <w:t>ظلّت</w:t>
      </w:r>
      <w:r w:rsidRPr="009C43A6">
        <w:rPr>
          <w:rFonts w:ascii="Verdana" w:hAnsi="Verdana" w:cs="Lotus Linotype"/>
          <w:rtl/>
        </w:rPr>
        <w:t xml:space="preserve"> </w:t>
      </w:r>
      <w:r w:rsidRPr="009C43A6">
        <w:rPr>
          <w:rFonts w:ascii="Verdana" w:hAnsi="Verdana" w:cs="Lotus Linotype" w:hint="cs"/>
          <w:rtl/>
        </w:rPr>
        <w:t>مركزاً</w:t>
      </w:r>
      <w:r w:rsidRPr="009C43A6">
        <w:rPr>
          <w:rFonts w:ascii="Verdana" w:hAnsi="Verdana" w:cs="Lotus Linotype"/>
          <w:rtl/>
        </w:rPr>
        <w:t xml:space="preserve"> </w:t>
      </w:r>
      <w:r w:rsidRPr="009C43A6">
        <w:rPr>
          <w:rFonts w:ascii="Verdana" w:hAnsi="Verdana" w:cs="Lotus Linotype" w:hint="cs"/>
          <w:rtl/>
        </w:rPr>
        <w:t>للديانات</w:t>
      </w:r>
      <w:r w:rsidRPr="009C43A6">
        <w:rPr>
          <w:rFonts w:ascii="Verdana" w:hAnsi="Verdana" w:cs="Lotus Linotype"/>
          <w:rtl/>
        </w:rPr>
        <w:t xml:space="preserve"> </w:t>
      </w:r>
      <w:r w:rsidRPr="009C43A6">
        <w:rPr>
          <w:rFonts w:ascii="Verdana" w:hAnsi="Verdana" w:cs="Lotus Linotype" w:hint="cs"/>
          <w:rtl/>
        </w:rPr>
        <w:t>الأخرى</w:t>
      </w:r>
      <w:r w:rsidRPr="009C43A6">
        <w:rPr>
          <w:rFonts w:ascii="Verdana" w:hAnsi="Verdana" w:cs="Lotus Linotype"/>
          <w:rtl/>
        </w:rPr>
        <w:t xml:space="preserve"> </w:t>
      </w:r>
      <w:r w:rsidRPr="009C43A6">
        <w:rPr>
          <w:rFonts w:ascii="Verdana" w:hAnsi="Verdana" w:cs="Lotus Linotype" w:hint="cs"/>
          <w:rtl/>
        </w:rPr>
        <w:t>كاليزيديّة</w:t>
      </w:r>
      <w:r w:rsidRPr="009C43A6">
        <w:rPr>
          <w:rFonts w:ascii="Verdana" w:hAnsi="Verdana" w:cs="Lotus Linotype"/>
          <w:rtl/>
        </w:rPr>
        <w:t xml:space="preserve"> </w:t>
      </w:r>
      <w:r w:rsidRPr="009C43A6">
        <w:rPr>
          <w:rFonts w:ascii="Verdana" w:hAnsi="Verdana" w:cs="Lotus Linotype" w:hint="cs"/>
          <w:rtl/>
        </w:rPr>
        <w:t>والصّابئية،</w:t>
      </w:r>
      <w:r w:rsidRPr="009C43A6">
        <w:rPr>
          <w:rFonts w:ascii="Verdana" w:hAnsi="Verdana" w:cs="Lotus Linotype"/>
          <w:rtl/>
        </w:rPr>
        <w:t xml:space="preserve"> </w:t>
      </w:r>
      <w:r w:rsidRPr="009C43A6">
        <w:rPr>
          <w:rFonts w:ascii="Verdana" w:hAnsi="Verdana" w:cs="Lotus Linotype" w:hint="cs"/>
          <w:rtl/>
        </w:rPr>
        <w:t>ويسكُنها</w:t>
      </w:r>
      <w:r w:rsidRPr="009C43A6">
        <w:rPr>
          <w:rFonts w:ascii="Verdana" w:hAnsi="Verdana" w:cs="Lotus Linotype"/>
          <w:rtl/>
        </w:rPr>
        <w:t xml:space="preserve"> </w:t>
      </w:r>
      <w:r w:rsidRPr="009C43A6">
        <w:rPr>
          <w:rFonts w:ascii="Verdana" w:hAnsi="Verdana" w:cs="Lotus Linotype" w:hint="cs"/>
          <w:rtl/>
        </w:rPr>
        <w:t>الآن</w:t>
      </w:r>
      <w:r w:rsidRPr="009C43A6">
        <w:rPr>
          <w:rFonts w:ascii="Verdana" w:hAnsi="Verdana" w:cs="Lotus Linotype"/>
          <w:rtl/>
        </w:rPr>
        <w:t xml:space="preserve"> </w:t>
      </w:r>
      <w:r w:rsidRPr="009C43A6">
        <w:rPr>
          <w:rFonts w:ascii="Verdana" w:hAnsi="Verdana" w:cs="Lotus Linotype" w:hint="cs"/>
          <w:rtl/>
        </w:rPr>
        <w:t>المسلمون</w:t>
      </w:r>
      <w:r w:rsidRPr="009C43A6">
        <w:rPr>
          <w:rFonts w:ascii="Verdana" w:hAnsi="Verdana" w:cs="Lotus Linotype"/>
          <w:rtl/>
        </w:rPr>
        <w:t xml:space="preserve"> </w:t>
      </w:r>
      <w:r w:rsidRPr="009C43A6">
        <w:rPr>
          <w:rFonts w:ascii="Verdana" w:hAnsi="Verdana" w:cs="Lotus Linotype" w:hint="cs"/>
          <w:rtl/>
        </w:rPr>
        <w:t>والنّصارى</w:t>
      </w:r>
      <w:r w:rsidRPr="009C43A6">
        <w:rPr>
          <w:rFonts w:ascii="Verdana" w:hAnsi="Verdana" w:cs="Lotus Linotype"/>
          <w:rtl/>
        </w:rPr>
        <w:t xml:space="preserve"> </w:t>
      </w:r>
      <w:r w:rsidRPr="009C43A6">
        <w:rPr>
          <w:rFonts w:ascii="Verdana" w:hAnsi="Verdana" w:cs="Lotus Linotype" w:hint="cs"/>
          <w:rtl/>
        </w:rPr>
        <w:t>واليزيديّون</w:t>
      </w:r>
      <w:r w:rsidRPr="009C43A6">
        <w:rPr>
          <w:rFonts w:ascii="Verdana" w:hAnsi="Verdana" w:cs="Lotus Linotype"/>
          <w:rtl/>
        </w:rPr>
        <w:t xml:space="preserve">. </w:t>
      </w:r>
      <w:r w:rsidRPr="009C43A6">
        <w:rPr>
          <w:rFonts w:ascii="Verdana" w:hAnsi="Verdana" w:cs="Lotus Linotype" w:hint="cs"/>
          <w:rtl/>
        </w:rPr>
        <w:t>انظر</w:t>
      </w:r>
      <w:r w:rsidRPr="009C43A6">
        <w:rPr>
          <w:rFonts w:ascii="Verdana" w:hAnsi="Verdana" w:cs="Lotus Linotype"/>
          <w:rtl/>
        </w:rPr>
        <w:t xml:space="preserve"> </w:t>
      </w:r>
      <w:r w:rsidRPr="009C43A6">
        <w:rPr>
          <w:rFonts w:ascii="Verdana" w:hAnsi="Verdana" w:cs="Lotus Linotype" w:hint="cs"/>
          <w:rtl/>
        </w:rPr>
        <w:t>مادة</w:t>
      </w:r>
      <w:r w:rsidRPr="009C43A6">
        <w:rPr>
          <w:rFonts w:ascii="Verdana" w:hAnsi="Verdana" w:cs="Lotus Linotype"/>
          <w:rtl/>
        </w:rPr>
        <w:t xml:space="preserve"> (</w:t>
      </w:r>
      <w:r w:rsidRPr="009C43A6">
        <w:rPr>
          <w:rFonts w:ascii="Verdana" w:hAnsi="Verdana" w:cs="Lotus Linotype" w:hint="cs"/>
          <w:rtl/>
        </w:rPr>
        <w:t>ماردين</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الموسوعة</w:t>
      </w:r>
      <w:r w:rsidRPr="009C43A6">
        <w:rPr>
          <w:rFonts w:ascii="Verdana" w:hAnsi="Verdana" w:cs="Lotus Linotype"/>
          <w:rtl/>
        </w:rPr>
        <w:t xml:space="preserve"> </w:t>
      </w:r>
      <w:r w:rsidRPr="009C43A6">
        <w:rPr>
          <w:rFonts w:ascii="Verdana" w:hAnsi="Verdana" w:cs="Lotus Linotype" w:hint="cs"/>
          <w:rtl/>
        </w:rPr>
        <w:t>الحرّة</w:t>
      </w:r>
      <w:r w:rsidRPr="009C43A6">
        <w:rPr>
          <w:rFonts w:ascii="Verdana" w:hAnsi="Verdana" w:cs="Lotus Linotype"/>
          <w:rtl/>
        </w:rPr>
        <w:t xml:space="preserve"> </w:t>
      </w:r>
      <w:hyperlink r:id="rId4" w:history="1">
        <w:r w:rsidRPr="009C43A6">
          <w:rPr>
            <w:rStyle w:val="Hyperlink"/>
            <w:rFonts w:ascii="Verdana" w:hAnsi="Verdana" w:cs="Lotus Linotype"/>
          </w:rPr>
          <w:t>www.ar.wikipedia.org</w:t>
        </w:r>
      </w:hyperlink>
      <w:r w:rsidRPr="009C43A6">
        <w:rPr>
          <w:rStyle w:val="FootnoteReference"/>
          <w:rFonts w:ascii="Verdana" w:hAnsi="Verdana" w:cs="Lotus Linotype"/>
          <w:vertAlign w:val="baseline"/>
          <w:rtl/>
        </w:rPr>
        <w:t>.</w:t>
      </w:r>
    </w:p>
  </w:footnote>
  <w:footnote w:id="27">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مجموع</w:t>
      </w:r>
      <w:r w:rsidRPr="009C43A6">
        <w:rPr>
          <w:rFonts w:ascii="Verdana" w:hAnsi="Verdana" w:cs="Lotus Linotype"/>
          <w:rtl/>
        </w:rPr>
        <w:t xml:space="preserve"> </w:t>
      </w:r>
      <w:r w:rsidRPr="009C43A6">
        <w:rPr>
          <w:rFonts w:ascii="Verdana" w:hAnsi="Verdana" w:cs="Lotus Linotype" w:hint="cs"/>
          <w:rtl/>
        </w:rPr>
        <w:t>فتاوى</w:t>
      </w:r>
      <w:r w:rsidRPr="009C43A6">
        <w:rPr>
          <w:rFonts w:ascii="Verdana" w:hAnsi="Verdana" w:cs="Lotus Linotype"/>
          <w:rtl/>
        </w:rPr>
        <w:t xml:space="preserve"> </w:t>
      </w:r>
      <w:r w:rsidRPr="009C43A6">
        <w:rPr>
          <w:rFonts w:ascii="Verdana" w:hAnsi="Verdana" w:cs="Lotus Linotype" w:hint="cs"/>
          <w:rtl/>
        </w:rPr>
        <w:t>ابن</w:t>
      </w:r>
      <w:r w:rsidRPr="009C43A6">
        <w:rPr>
          <w:rFonts w:ascii="Verdana" w:hAnsi="Verdana" w:cs="Lotus Linotype"/>
          <w:rtl/>
        </w:rPr>
        <w:t xml:space="preserve"> </w:t>
      </w:r>
      <w:r w:rsidRPr="009C43A6">
        <w:rPr>
          <w:rFonts w:ascii="Verdana" w:hAnsi="Verdana" w:cs="Lotus Linotype" w:hint="cs"/>
          <w:rtl/>
        </w:rPr>
        <w:t>تيمية،</w:t>
      </w:r>
      <w:r w:rsidRPr="009C43A6">
        <w:rPr>
          <w:rFonts w:ascii="Verdana" w:hAnsi="Verdana" w:cs="Lotus Linotype"/>
          <w:rtl/>
        </w:rPr>
        <w:t xml:space="preserve"> </w:t>
      </w:r>
      <w:r w:rsidRPr="009C43A6">
        <w:rPr>
          <w:rFonts w:ascii="Verdana" w:hAnsi="Verdana" w:cs="Lotus Linotype" w:hint="cs"/>
          <w:rtl/>
        </w:rPr>
        <w:t>مرجع</w:t>
      </w:r>
      <w:r w:rsidRPr="009C43A6">
        <w:rPr>
          <w:rFonts w:ascii="Verdana" w:hAnsi="Verdana" w:cs="Lotus Linotype"/>
          <w:rtl/>
        </w:rPr>
        <w:t xml:space="preserve"> </w:t>
      </w:r>
      <w:r w:rsidRPr="009C43A6">
        <w:rPr>
          <w:rFonts w:ascii="Verdana" w:hAnsi="Verdana" w:cs="Lotus Linotype" w:hint="cs"/>
          <w:rtl/>
        </w:rPr>
        <w:t>سابق،</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٤</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٣٣</w:t>
      </w:r>
      <w:r w:rsidRPr="009C43A6">
        <w:rPr>
          <w:rFonts w:ascii="Verdana" w:hAnsi="Verdana" w:cs="Lotus Linotype"/>
          <w:rtl/>
        </w:rPr>
        <w:t>١</w:t>
      </w:r>
      <w:r w:rsidRPr="009C43A6">
        <w:rPr>
          <w:rStyle w:val="FootnoteReference"/>
          <w:rFonts w:ascii="Verdana" w:hAnsi="Verdana" w:cs="Lotus Linotype"/>
          <w:vertAlign w:val="baseline"/>
          <w:rtl/>
        </w:rPr>
        <w:t>.</w:t>
      </w:r>
    </w:p>
  </w:footnote>
  <w:footnote w:id="28">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حاشية</w:t>
      </w:r>
      <w:r w:rsidRPr="009C43A6">
        <w:rPr>
          <w:rFonts w:ascii="Verdana" w:hAnsi="Verdana" w:cs="Lotus Linotype"/>
          <w:rtl/>
        </w:rPr>
        <w:t xml:space="preserve"> </w:t>
      </w:r>
      <w:r w:rsidRPr="009C43A6">
        <w:rPr>
          <w:rFonts w:ascii="Verdana" w:hAnsi="Verdana" w:cs="Lotus Linotype" w:hint="cs"/>
          <w:rtl/>
        </w:rPr>
        <w:t>الجمل</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منهج</w:t>
      </w:r>
      <w:r w:rsidRPr="009C43A6">
        <w:rPr>
          <w:rFonts w:ascii="Verdana" w:hAnsi="Verdana" w:cs="Lotus Linotype"/>
          <w:rtl/>
        </w:rPr>
        <w:t xml:space="preserve"> </w:t>
      </w:r>
      <w:r w:rsidRPr="009C43A6">
        <w:rPr>
          <w:rFonts w:ascii="Verdana" w:hAnsi="Verdana" w:cs="Lotus Linotype" w:hint="cs"/>
          <w:rtl/>
        </w:rPr>
        <w:t>الطلاب،</w:t>
      </w:r>
      <w:r w:rsidRPr="009C43A6">
        <w:rPr>
          <w:rFonts w:ascii="Verdana" w:hAnsi="Verdana" w:cs="Lotus Linotype"/>
          <w:rtl/>
        </w:rPr>
        <w:t xml:space="preserve"> </w:t>
      </w:r>
      <w:r w:rsidRPr="009C43A6">
        <w:rPr>
          <w:rFonts w:ascii="Verdana" w:hAnsi="Verdana" w:cs="Lotus Linotype" w:hint="cs"/>
          <w:rtl/>
        </w:rPr>
        <w:t>مرجع</w:t>
      </w:r>
      <w:r w:rsidRPr="009C43A6">
        <w:rPr>
          <w:rFonts w:ascii="Verdana" w:hAnsi="Verdana" w:cs="Lotus Linotype"/>
          <w:rtl/>
        </w:rPr>
        <w:t xml:space="preserve"> </w:t>
      </w:r>
      <w:r w:rsidRPr="009C43A6">
        <w:rPr>
          <w:rFonts w:ascii="Verdana" w:hAnsi="Verdana" w:cs="Lotus Linotype" w:hint="cs"/>
          <w:rtl/>
        </w:rPr>
        <w:t>سابق،</w:t>
      </w:r>
      <w:r w:rsidRPr="009C43A6">
        <w:rPr>
          <w:rFonts w:ascii="Verdana" w:hAnsi="Verdana" w:cs="Lotus Linotype"/>
          <w:rtl/>
        </w:rPr>
        <w:t xml:space="preserve"> </w:t>
      </w:r>
      <w:r w:rsidRPr="009C43A6">
        <w:rPr>
          <w:rFonts w:ascii="Verdana" w:hAnsi="Verdana" w:cs="Lotus Linotype" w:hint="cs"/>
          <w:rtl/>
        </w:rPr>
        <w:t>نفس</w:t>
      </w:r>
      <w:r w:rsidRPr="009C43A6">
        <w:rPr>
          <w:rFonts w:ascii="Verdana" w:hAnsi="Verdana" w:cs="Lotus Linotype"/>
          <w:rtl/>
        </w:rPr>
        <w:t xml:space="preserve"> </w:t>
      </w:r>
      <w:r w:rsidRPr="009C43A6">
        <w:rPr>
          <w:rFonts w:ascii="Verdana" w:hAnsi="Verdana" w:cs="Lotus Linotype" w:hint="cs"/>
          <w:rtl/>
        </w:rPr>
        <w:t>الجزء</w:t>
      </w:r>
      <w:r w:rsidRPr="009C43A6">
        <w:rPr>
          <w:rFonts w:ascii="Verdana" w:hAnsi="Verdana" w:cs="Lotus Linotype"/>
          <w:rtl/>
        </w:rPr>
        <w:t xml:space="preserve"> </w:t>
      </w:r>
      <w:r w:rsidRPr="009C43A6">
        <w:rPr>
          <w:rFonts w:ascii="Verdana" w:hAnsi="Verdana" w:cs="Lotus Linotype" w:hint="cs"/>
          <w:rtl/>
        </w:rPr>
        <w:t>والصفحة</w:t>
      </w:r>
      <w:r w:rsidRPr="009C43A6">
        <w:rPr>
          <w:rStyle w:val="FootnoteReference"/>
          <w:rFonts w:ascii="Verdana" w:hAnsi="Verdana" w:cs="Lotus Linotype"/>
          <w:vertAlign w:val="baseline"/>
          <w:rtl/>
        </w:rPr>
        <w:t>.</w:t>
      </w:r>
    </w:p>
  </w:footnote>
  <w:footnote w:id="29">
    <w:p w:rsidR="00817184" w:rsidRPr="009C43A6" w:rsidRDefault="00817184" w:rsidP="00F27C3F">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رشيد</w:t>
      </w:r>
      <w:r w:rsidRPr="009C43A6">
        <w:rPr>
          <w:rFonts w:ascii="Verdana" w:hAnsi="Verdana" w:cs="Lotus Linotype"/>
          <w:rtl/>
        </w:rPr>
        <w:t xml:space="preserve"> </w:t>
      </w:r>
      <w:r w:rsidRPr="009C43A6">
        <w:rPr>
          <w:rFonts w:ascii="Verdana" w:hAnsi="Verdana" w:cs="Lotus Linotype" w:hint="cs"/>
          <w:rtl/>
        </w:rPr>
        <w:t>رضا</w:t>
      </w:r>
      <w:r w:rsidRPr="009C43A6">
        <w:rPr>
          <w:rFonts w:ascii="Verdana" w:hAnsi="Verdana" w:cs="Lotus Linotype"/>
          <w:rtl/>
        </w:rPr>
        <w:t xml:space="preserve">- </w:t>
      </w:r>
      <w:r w:rsidRPr="009C43A6">
        <w:rPr>
          <w:rFonts w:ascii="Verdana" w:hAnsi="Verdana" w:cs="Lotus Linotype" w:hint="cs"/>
          <w:rtl/>
        </w:rPr>
        <w:t>فتاوى</w:t>
      </w:r>
      <w:r w:rsidRPr="009C43A6">
        <w:rPr>
          <w:rFonts w:ascii="Verdana" w:hAnsi="Verdana" w:cs="Lotus Linotype"/>
          <w:rtl/>
        </w:rPr>
        <w:t xml:space="preserve"> </w:t>
      </w:r>
      <w:r w:rsidRPr="009C43A6">
        <w:rPr>
          <w:rFonts w:ascii="Verdana" w:hAnsi="Verdana" w:cs="Lotus Linotype" w:hint="cs"/>
          <w:rtl/>
        </w:rPr>
        <w:t>الإمام</w:t>
      </w:r>
      <w:r w:rsidRPr="009C43A6">
        <w:rPr>
          <w:rFonts w:ascii="Verdana" w:hAnsi="Verdana" w:cs="Lotus Linotype"/>
          <w:rtl/>
        </w:rPr>
        <w:t xml:space="preserve"> </w:t>
      </w:r>
      <w:r w:rsidRPr="009C43A6">
        <w:rPr>
          <w:rFonts w:ascii="Verdana" w:hAnsi="Verdana" w:cs="Lotus Linotype" w:hint="cs"/>
          <w:rtl/>
        </w:rPr>
        <w:t>محمد</w:t>
      </w:r>
      <w:r w:rsidRPr="009C43A6">
        <w:rPr>
          <w:rFonts w:ascii="Verdana" w:hAnsi="Verdana" w:cs="Lotus Linotype"/>
          <w:rtl/>
        </w:rPr>
        <w:t xml:space="preserve"> </w:t>
      </w:r>
      <w:r w:rsidRPr="009C43A6">
        <w:rPr>
          <w:rFonts w:ascii="Verdana" w:hAnsi="Verdana" w:cs="Lotus Linotype" w:hint="cs"/>
          <w:rtl/>
        </w:rPr>
        <w:t>رشيد</w:t>
      </w:r>
      <w:r w:rsidRPr="009C43A6">
        <w:rPr>
          <w:rFonts w:ascii="Verdana" w:hAnsi="Verdana" w:cs="Lotus Linotype"/>
          <w:rtl/>
        </w:rPr>
        <w:t xml:space="preserve"> </w:t>
      </w:r>
      <w:r w:rsidRPr="009C43A6">
        <w:rPr>
          <w:rFonts w:ascii="Verdana" w:hAnsi="Verdana" w:cs="Lotus Linotype" w:hint="cs"/>
          <w:rtl/>
        </w:rPr>
        <w:t>رضا</w:t>
      </w:r>
      <w:r w:rsidRPr="009C43A6">
        <w:rPr>
          <w:rFonts w:ascii="Verdana" w:hAnsi="Verdana" w:cs="Lotus Linotype"/>
          <w:rtl/>
        </w:rPr>
        <w:t xml:space="preserve">- </w:t>
      </w:r>
      <w:r w:rsidRPr="009C43A6">
        <w:rPr>
          <w:rFonts w:ascii="Verdana" w:hAnsi="Verdana" w:cs="Lotus Linotype" w:hint="cs"/>
          <w:rtl/>
        </w:rPr>
        <w:t>جمع</w:t>
      </w:r>
      <w:r w:rsidRPr="009C43A6">
        <w:rPr>
          <w:rFonts w:ascii="Verdana" w:hAnsi="Verdana" w:cs="Lotus Linotype"/>
          <w:rtl/>
        </w:rPr>
        <w:t xml:space="preserve"> </w:t>
      </w:r>
      <w:r w:rsidRPr="009C43A6">
        <w:rPr>
          <w:rFonts w:ascii="Verdana" w:hAnsi="Verdana" w:cs="Lotus Linotype" w:hint="cs"/>
          <w:rtl/>
        </w:rPr>
        <w:t>وتحقيق</w:t>
      </w:r>
      <w:r w:rsidRPr="009C43A6">
        <w:rPr>
          <w:rFonts w:ascii="Verdana" w:hAnsi="Verdana" w:cs="Lotus Linotype"/>
          <w:rtl/>
        </w:rPr>
        <w:t xml:space="preserve"> </w:t>
      </w:r>
      <w:r w:rsidRPr="009C43A6">
        <w:rPr>
          <w:rFonts w:ascii="Verdana" w:hAnsi="Verdana" w:cs="Lotus Linotype" w:hint="cs"/>
          <w:rtl/>
        </w:rPr>
        <w:t>الدكتور</w:t>
      </w:r>
      <w:r w:rsidRPr="009C43A6">
        <w:rPr>
          <w:rFonts w:ascii="Verdana" w:hAnsi="Verdana" w:cs="Lotus Linotype"/>
          <w:rtl/>
        </w:rPr>
        <w:t xml:space="preserve"> </w:t>
      </w:r>
      <w:r w:rsidRPr="009C43A6">
        <w:rPr>
          <w:rFonts w:ascii="Verdana" w:hAnsi="Verdana" w:cs="Lotus Linotype" w:hint="cs"/>
          <w:rtl/>
        </w:rPr>
        <w:t>صلاح</w:t>
      </w:r>
      <w:r w:rsidRPr="009C43A6">
        <w:rPr>
          <w:rFonts w:ascii="Verdana" w:hAnsi="Verdana" w:cs="Lotus Linotype"/>
          <w:rtl/>
        </w:rPr>
        <w:t xml:space="preserve"> </w:t>
      </w:r>
      <w:r w:rsidRPr="009C43A6">
        <w:rPr>
          <w:rFonts w:ascii="Verdana" w:hAnsi="Verdana" w:cs="Lotus Linotype" w:hint="cs"/>
          <w:rtl/>
        </w:rPr>
        <w:t>الدين</w:t>
      </w:r>
      <w:r w:rsidRPr="009C43A6">
        <w:rPr>
          <w:rFonts w:ascii="Verdana" w:hAnsi="Verdana" w:cs="Lotus Linotype"/>
          <w:rtl/>
        </w:rPr>
        <w:t xml:space="preserve"> </w:t>
      </w:r>
      <w:r w:rsidRPr="009C43A6">
        <w:rPr>
          <w:rFonts w:ascii="Verdana" w:hAnsi="Verdana" w:cs="Lotus Linotype" w:hint="cs"/>
          <w:rtl/>
        </w:rPr>
        <w:t>المنجّد</w:t>
      </w:r>
      <w:r w:rsidRPr="009C43A6">
        <w:rPr>
          <w:rFonts w:ascii="Verdana" w:hAnsi="Verdana" w:cs="Lotus Linotype"/>
          <w:rtl/>
        </w:rPr>
        <w:t xml:space="preserve"> </w:t>
      </w:r>
      <w:r w:rsidRPr="009C43A6">
        <w:rPr>
          <w:rFonts w:ascii="Verdana" w:hAnsi="Verdana" w:cs="Lotus Linotype" w:hint="cs"/>
          <w:rtl/>
        </w:rPr>
        <w:t>ويوسف</w:t>
      </w:r>
      <w:r w:rsidRPr="009C43A6">
        <w:rPr>
          <w:rFonts w:ascii="Verdana" w:hAnsi="Verdana" w:cs="Lotus Linotype"/>
          <w:rtl/>
        </w:rPr>
        <w:t xml:space="preserve"> </w:t>
      </w:r>
      <w:r w:rsidRPr="009C43A6">
        <w:rPr>
          <w:rFonts w:ascii="Verdana" w:hAnsi="Verdana" w:cs="Lotus Linotype" w:hint="cs"/>
          <w:rtl/>
        </w:rPr>
        <w:t>خوري</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١</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٣٧٢</w:t>
      </w:r>
      <w:r w:rsidRPr="009C43A6">
        <w:rPr>
          <w:rFonts w:ascii="Verdana" w:hAnsi="Verdana" w:cs="Lotus Linotype"/>
          <w:rtl/>
        </w:rPr>
        <w:t xml:space="preserve"> </w:t>
      </w:r>
      <w:r w:rsidRPr="009C43A6">
        <w:rPr>
          <w:rFonts w:ascii="Verdana" w:hAnsi="Verdana" w:cs="Lotus Linotype" w:hint="cs"/>
          <w:rtl/>
        </w:rPr>
        <w:t>و</w:t>
      </w:r>
      <w:r w:rsidRPr="009C43A6">
        <w:rPr>
          <w:rFonts w:ascii="Verdana" w:hAnsi="Verdana" w:cs="Lotus Linotype"/>
          <w:rtl/>
        </w:rPr>
        <w:t>٣٧٣</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فتوى</w:t>
      </w:r>
      <w:r w:rsidRPr="009C43A6">
        <w:rPr>
          <w:rFonts w:ascii="Verdana" w:hAnsi="Verdana" w:cs="Lotus Linotype"/>
          <w:rtl/>
        </w:rPr>
        <w:t xml:space="preserve"> </w:t>
      </w:r>
      <w:r w:rsidRPr="009C43A6">
        <w:rPr>
          <w:rFonts w:ascii="Verdana" w:hAnsi="Verdana" w:cs="Lotus Linotype" w:hint="cs"/>
          <w:rtl/>
        </w:rPr>
        <w:t>رقم</w:t>
      </w:r>
      <w:r w:rsidRPr="009C43A6">
        <w:rPr>
          <w:rFonts w:ascii="Verdana" w:hAnsi="Verdana" w:cs="Lotus Linotype"/>
          <w:rtl/>
        </w:rPr>
        <w:t xml:space="preserve"> ١٥٨</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دار</w:t>
      </w:r>
      <w:r w:rsidRPr="009C43A6">
        <w:rPr>
          <w:rFonts w:ascii="Verdana" w:hAnsi="Verdana" w:cs="Lotus Linotype"/>
          <w:rtl/>
        </w:rPr>
        <w:t xml:space="preserve"> </w:t>
      </w:r>
      <w:r w:rsidRPr="009C43A6">
        <w:rPr>
          <w:rFonts w:ascii="Verdana" w:hAnsi="Verdana" w:cs="Lotus Linotype" w:hint="cs"/>
          <w:rtl/>
        </w:rPr>
        <w:t>الكتاب</w:t>
      </w:r>
      <w:r w:rsidRPr="009C43A6">
        <w:rPr>
          <w:rFonts w:ascii="Verdana" w:hAnsi="Verdana" w:cs="Lotus Linotype"/>
          <w:rtl/>
        </w:rPr>
        <w:t xml:space="preserve"> </w:t>
      </w:r>
      <w:r w:rsidRPr="009C43A6">
        <w:rPr>
          <w:rFonts w:ascii="Verdana" w:hAnsi="Verdana" w:cs="Lotus Linotype" w:hint="cs"/>
          <w:rtl/>
        </w:rPr>
        <w:t>الجديد،</w:t>
      </w:r>
      <w:r w:rsidRPr="009C43A6">
        <w:rPr>
          <w:rFonts w:ascii="Verdana" w:hAnsi="Verdana" w:cs="Lotus Linotype"/>
          <w:rtl/>
        </w:rPr>
        <w:t xml:space="preserve"> </w:t>
      </w:r>
      <w:r w:rsidRPr="009C43A6">
        <w:rPr>
          <w:rFonts w:ascii="Verdana" w:hAnsi="Verdana" w:cs="Lotus Linotype" w:hint="cs"/>
          <w:rtl/>
        </w:rPr>
        <w:t>طبعة</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٢٠٠٥</w:t>
      </w:r>
      <w:r w:rsidRPr="009C43A6">
        <w:rPr>
          <w:rFonts w:ascii="Verdana" w:hAnsi="Verdana" w:cs="Lotus Linotype"/>
          <w:rtl/>
        </w:rPr>
        <w:t xml:space="preserve"> </w:t>
      </w:r>
      <w:r w:rsidRPr="009C43A6">
        <w:rPr>
          <w:rFonts w:ascii="Verdana" w:hAnsi="Verdana" w:cs="Lotus Linotype" w:hint="cs"/>
          <w:rtl/>
        </w:rPr>
        <w:t>م</w:t>
      </w:r>
      <w:r w:rsidRPr="009C43A6">
        <w:rPr>
          <w:rStyle w:val="FootnoteReference"/>
          <w:rFonts w:ascii="Verdana" w:hAnsi="Verdana" w:cs="Lotus Linotype"/>
          <w:vertAlign w:val="baseline"/>
          <w:rtl/>
        </w:rPr>
        <w:t>.</w:t>
      </w:r>
    </w:p>
  </w:footnote>
  <w:footnote w:id="30">
    <w:p w:rsidR="00817184" w:rsidRPr="009C43A6" w:rsidRDefault="00817184" w:rsidP="005C3B71">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الموسوعة</w:t>
      </w:r>
      <w:r w:rsidRPr="009C43A6">
        <w:rPr>
          <w:rFonts w:ascii="Verdana" w:hAnsi="Verdana" w:cs="Lotus Linotype"/>
          <w:rtl/>
        </w:rPr>
        <w:t xml:space="preserve"> </w:t>
      </w:r>
      <w:r w:rsidRPr="009C43A6">
        <w:rPr>
          <w:rFonts w:ascii="Verdana" w:hAnsi="Verdana" w:cs="Lotus Linotype" w:hint="cs"/>
          <w:rtl/>
        </w:rPr>
        <w:t>الحرة</w:t>
      </w:r>
      <w:r w:rsidRPr="009C43A6">
        <w:rPr>
          <w:rFonts w:ascii="Verdana" w:hAnsi="Verdana" w:cs="Lotus Linotype"/>
          <w:rtl/>
        </w:rPr>
        <w:t xml:space="preserve"> </w:t>
      </w:r>
      <w:r w:rsidRPr="009C43A6">
        <w:rPr>
          <w:rFonts w:ascii="Verdana" w:hAnsi="Verdana" w:cs="Lotus Linotype" w:hint="cs"/>
          <w:rtl/>
        </w:rPr>
        <w:t>ويكيبيديا،</w:t>
      </w:r>
      <w:r w:rsidRPr="009C43A6">
        <w:rPr>
          <w:rFonts w:ascii="Verdana" w:hAnsi="Verdana" w:cs="Lotus Linotype"/>
          <w:rtl/>
        </w:rPr>
        <w:t xml:space="preserve"> </w:t>
      </w:r>
      <w:r w:rsidRPr="009C43A6">
        <w:rPr>
          <w:rFonts w:ascii="Verdana" w:hAnsi="Verdana" w:cs="Lotus Linotype" w:hint="cs"/>
          <w:rtl/>
        </w:rPr>
        <w:t>مرجع</w:t>
      </w:r>
      <w:r w:rsidRPr="009C43A6">
        <w:rPr>
          <w:rFonts w:ascii="Verdana" w:hAnsi="Verdana" w:cs="Lotus Linotype"/>
          <w:rtl/>
        </w:rPr>
        <w:t xml:space="preserve"> </w:t>
      </w:r>
      <w:r w:rsidRPr="009C43A6">
        <w:rPr>
          <w:rFonts w:ascii="Verdana" w:hAnsi="Verdana" w:cs="Lotus Linotype" w:hint="cs"/>
          <w:rtl/>
        </w:rPr>
        <w:t>سابق</w:t>
      </w:r>
      <w:r w:rsidRPr="009C43A6">
        <w:rPr>
          <w:rStyle w:val="FootnoteReference"/>
          <w:rFonts w:ascii="Verdana" w:hAnsi="Verdana" w:cs="Lotus Linotype"/>
          <w:vertAlign w:val="baseline"/>
          <w:rtl/>
        </w:rPr>
        <w:t>.</w:t>
      </w:r>
    </w:p>
  </w:footnote>
  <w:footnote w:id="31">
    <w:p w:rsidR="00817184" w:rsidRPr="009C43A6" w:rsidRDefault="00817184" w:rsidP="005C3B71">
      <w:pPr>
        <w:pStyle w:val="FootnoteText"/>
        <w:widowControl w:val="0"/>
        <w:bidi/>
        <w:spacing w:after="0" w:line="204" w:lineRule="auto"/>
        <w:ind w:left="254" w:hanging="254"/>
        <w:jc w:val="lowKashida"/>
        <w:rPr>
          <w:rFonts w:ascii="Verdana" w:hAnsi="Verdana" w:cs="Lotus Linotype"/>
          <w:rtl/>
        </w:rPr>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hint="cs"/>
          <w:rtl/>
        </w:rPr>
        <w:t>انظر</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موقع</w:t>
      </w:r>
      <w:r w:rsidRPr="009C43A6">
        <w:rPr>
          <w:rFonts w:ascii="Verdana" w:hAnsi="Verdana" w:cs="Lotus Linotype"/>
          <w:rtl/>
        </w:rPr>
        <w:t xml:space="preserve"> </w:t>
      </w:r>
      <w:r w:rsidRPr="009C43A6">
        <w:rPr>
          <w:rFonts w:ascii="Verdana" w:hAnsi="Verdana" w:cs="Lotus Linotype" w:hint="cs"/>
          <w:rtl/>
        </w:rPr>
        <w:t>قناة</w:t>
      </w:r>
      <w:r w:rsidRPr="009C43A6">
        <w:rPr>
          <w:rFonts w:ascii="Verdana" w:hAnsi="Verdana" w:cs="Lotus Linotype"/>
          <w:rtl/>
        </w:rPr>
        <w:t xml:space="preserve"> </w:t>
      </w:r>
      <w:r w:rsidRPr="009C43A6">
        <w:rPr>
          <w:rFonts w:ascii="Verdana" w:hAnsi="Verdana" w:cs="Lotus Linotype" w:hint="cs"/>
          <w:rtl/>
        </w:rPr>
        <w:t>الجزيرة</w:t>
      </w:r>
      <w:r w:rsidRPr="009C43A6">
        <w:rPr>
          <w:rFonts w:ascii="Verdana" w:hAnsi="Verdana" w:cs="Lotus Linotype"/>
          <w:rtl/>
        </w:rPr>
        <w:t xml:space="preserve"> </w:t>
      </w:r>
      <w:r w:rsidRPr="009C43A6">
        <w:rPr>
          <w:rFonts w:ascii="Verdana" w:hAnsi="Verdana" w:cs="Lotus Linotype" w:hint="cs"/>
          <w:rtl/>
        </w:rPr>
        <w:t>الإخبارية</w:t>
      </w:r>
      <w:r w:rsidRPr="009C43A6">
        <w:rPr>
          <w:rFonts w:ascii="Verdana" w:hAnsi="Verdana" w:cs="Lotus Linotype"/>
          <w:rtl/>
        </w:rPr>
        <w:t>:</w:t>
      </w:r>
      <w:r w:rsidRPr="009C43A6">
        <w:rPr>
          <w:rFonts w:ascii="Verdana" w:hAnsi="Verdana" w:cs="Lotus Linotype"/>
        </w:rPr>
        <w:t xml:space="preserve"> </w:t>
      </w:r>
    </w:p>
    <w:p w:rsidR="00817184" w:rsidRPr="009C43A6" w:rsidRDefault="000A6178" w:rsidP="005C3B71">
      <w:pPr>
        <w:pStyle w:val="FootnoteText"/>
        <w:widowControl w:val="0"/>
        <w:spacing w:after="0" w:line="204" w:lineRule="auto"/>
        <w:jc w:val="lowKashida"/>
      </w:pPr>
      <w:hyperlink r:id="rId5" w:history="1">
        <w:r w:rsidR="00817184" w:rsidRPr="009C43A6">
          <w:rPr>
            <w:rStyle w:val="Hyperlink"/>
            <w:rFonts w:ascii="Verdana" w:hAnsi="Verdana" w:cs="Lotus Linotype"/>
          </w:rPr>
          <w:t>http://www.aljazeera.net/news/presstour/2015/6/18/%D8%A7%D9%84%D8%B5%D9%8A%D9%86-%D8%AA%D9%85%D9%86%D8%B9-%D9%85%D8%B3%D9%84%D9%85%D9%8A-%D8%A7%D9%84%D8%A5%D9%8A%D8%BA%D9%88%D8%B1-%D9%85%D9%86-%D8%A7%D9%84%D8%B5%D9%8A%D8%A7%D9%85</w:t>
        </w:r>
      </w:hyperlink>
    </w:p>
  </w:footnote>
  <w:footnote w:id="32">
    <w:p w:rsidR="00817184" w:rsidRPr="009C43A6" w:rsidRDefault="00817184" w:rsidP="00F27C3F">
      <w:pPr>
        <w:pStyle w:val="FootnoteText"/>
        <w:widowControl w:val="0"/>
        <w:bidi/>
        <w:spacing w:after="0" w:line="204" w:lineRule="auto"/>
        <w:ind w:left="254" w:hanging="254"/>
        <w:jc w:val="lowKashida"/>
        <w:rPr>
          <w:rFonts w:ascii="Verdana" w:hAnsi="Verdana" w:cs="Lotus Linotype"/>
          <w:rtl/>
        </w:rPr>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 xml:space="preserve">) </w:t>
      </w:r>
      <w:r w:rsidRPr="009C43A6">
        <w:rPr>
          <w:rFonts w:ascii="Verdana" w:hAnsi="Verdana" w:cs="Lotus Linotype" w:hint="cs"/>
          <w:rtl/>
        </w:rPr>
        <w:t>انظر</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الموسوعة</w:t>
      </w:r>
      <w:r w:rsidRPr="009C43A6">
        <w:rPr>
          <w:rFonts w:ascii="Verdana" w:hAnsi="Verdana" w:cs="Lotus Linotype"/>
          <w:rtl/>
        </w:rPr>
        <w:t xml:space="preserve"> </w:t>
      </w:r>
      <w:r w:rsidRPr="009C43A6">
        <w:rPr>
          <w:rFonts w:ascii="Verdana" w:hAnsi="Verdana" w:cs="Lotus Linotype" w:hint="cs"/>
          <w:rtl/>
        </w:rPr>
        <w:t>الحرة</w:t>
      </w:r>
      <w:r w:rsidRPr="009C43A6">
        <w:rPr>
          <w:rFonts w:ascii="Verdana" w:hAnsi="Verdana" w:cs="Lotus Linotype"/>
          <w:rtl/>
        </w:rPr>
        <w:t xml:space="preserve">: </w:t>
      </w:r>
    </w:p>
    <w:p w:rsidR="00817184" w:rsidRPr="009C43A6" w:rsidRDefault="000A6178" w:rsidP="005C3B71">
      <w:pPr>
        <w:pStyle w:val="FootnoteText"/>
        <w:widowControl w:val="0"/>
        <w:spacing w:after="0" w:line="204" w:lineRule="auto"/>
        <w:jc w:val="lowKashida"/>
        <w:rPr>
          <w:rStyle w:val="Hyperlink"/>
          <w:rFonts w:ascii="Verdana" w:hAnsi="Verdana" w:cs="Lotus Linotype"/>
        </w:rPr>
      </w:pPr>
      <w:hyperlink r:id="rId6" w:history="1">
        <w:r w:rsidR="00817184" w:rsidRPr="009C43A6">
          <w:rPr>
            <w:rStyle w:val="Hyperlink"/>
            <w:rFonts w:ascii="Verdana" w:hAnsi="Verdana" w:cs="Lotus Linotype"/>
          </w:rPr>
          <w:t>https://ar.wikipedia.org/wiki/%D8%A7%D8%B6%D8%B7%D9%87%D8%A7%D8%AF_%D9%85%D8%B3%D9%84%D9%85%D9%8A_%D8%A8%D9%88%D8%B1%D9%85%D8%A7</w:t>
        </w:r>
      </w:hyperlink>
    </w:p>
  </w:footnote>
  <w:footnote w:id="33">
    <w:p w:rsidR="00817184" w:rsidRPr="009C43A6" w:rsidRDefault="00817184" w:rsidP="005C3B71">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هذا</w:t>
      </w:r>
      <w:r w:rsidRPr="009C43A6">
        <w:rPr>
          <w:rFonts w:ascii="Verdana" w:hAnsi="Verdana" w:cs="Lotus Linotype"/>
          <w:rtl/>
        </w:rPr>
        <w:t xml:space="preserve"> </w:t>
      </w:r>
      <w:r w:rsidRPr="009C43A6">
        <w:rPr>
          <w:rFonts w:ascii="Verdana" w:hAnsi="Verdana" w:cs="Lotus Linotype" w:hint="cs"/>
          <w:rtl/>
        </w:rPr>
        <w:t>مع</w:t>
      </w:r>
      <w:r w:rsidRPr="009C43A6">
        <w:rPr>
          <w:rFonts w:ascii="Verdana" w:hAnsi="Verdana" w:cs="Lotus Linotype"/>
          <w:rtl/>
        </w:rPr>
        <w:t xml:space="preserve"> </w:t>
      </w:r>
      <w:r w:rsidRPr="009C43A6">
        <w:rPr>
          <w:rFonts w:ascii="Verdana" w:hAnsi="Verdana" w:cs="Lotus Linotype" w:hint="cs"/>
          <w:rtl/>
        </w:rPr>
        <w:t>التّحفظ</w:t>
      </w:r>
      <w:r w:rsidRPr="009C43A6">
        <w:rPr>
          <w:rFonts w:ascii="Verdana" w:hAnsi="Verdana" w:cs="Lotus Linotype"/>
          <w:rtl/>
        </w:rPr>
        <w:t xml:space="preserve"> </w:t>
      </w:r>
      <w:r w:rsidRPr="009C43A6">
        <w:rPr>
          <w:rFonts w:ascii="Verdana" w:hAnsi="Verdana" w:cs="Lotus Linotype" w:hint="cs"/>
          <w:rtl/>
        </w:rPr>
        <w:t>الشديد</w:t>
      </w:r>
      <w:r w:rsidRPr="009C43A6">
        <w:rPr>
          <w:rFonts w:ascii="Verdana" w:hAnsi="Verdana" w:cs="Lotus Linotype"/>
          <w:rtl/>
        </w:rPr>
        <w:t xml:space="preserve"> </w:t>
      </w:r>
      <w:r w:rsidRPr="009C43A6">
        <w:rPr>
          <w:rFonts w:ascii="Verdana" w:hAnsi="Verdana" w:cs="Lotus Linotype" w:hint="cs"/>
          <w:rtl/>
        </w:rPr>
        <w:t>والرفض</w:t>
      </w:r>
      <w:r w:rsidRPr="009C43A6">
        <w:rPr>
          <w:rFonts w:ascii="Verdana" w:hAnsi="Verdana" w:cs="Lotus Linotype"/>
          <w:rtl/>
        </w:rPr>
        <w:t xml:space="preserve"> </w:t>
      </w:r>
      <w:r w:rsidRPr="009C43A6">
        <w:rPr>
          <w:rFonts w:ascii="Verdana" w:hAnsi="Verdana" w:cs="Lotus Linotype" w:hint="cs"/>
          <w:rtl/>
        </w:rPr>
        <w:t>القاطع</w:t>
      </w:r>
      <w:r w:rsidRPr="009C43A6">
        <w:rPr>
          <w:rFonts w:ascii="Verdana" w:hAnsi="Verdana" w:cs="Lotus Linotype"/>
          <w:rtl/>
        </w:rPr>
        <w:t xml:space="preserve"> </w:t>
      </w:r>
      <w:r w:rsidRPr="009C43A6">
        <w:rPr>
          <w:rFonts w:ascii="Verdana" w:hAnsi="Verdana" w:cs="Lotus Linotype" w:hint="cs"/>
          <w:rtl/>
        </w:rPr>
        <w:t>لكلّ</w:t>
      </w:r>
      <w:r w:rsidRPr="009C43A6">
        <w:rPr>
          <w:rFonts w:ascii="Verdana" w:hAnsi="Verdana" w:cs="Lotus Linotype"/>
          <w:rtl/>
        </w:rPr>
        <w:t xml:space="preserve"> </w:t>
      </w:r>
      <w:r w:rsidRPr="009C43A6">
        <w:rPr>
          <w:rFonts w:ascii="Verdana" w:hAnsi="Verdana" w:cs="Lotus Linotype" w:hint="cs"/>
          <w:rtl/>
        </w:rPr>
        <w:t>ما</w:t>
      </w:r>
      <w:r w:rsidRPr="009C43A6">
        <w:rPr>
          <w:rFonts w:ascii="Verdana" w:hAnsi="Verdana" w:cs="Lotus Linotype"/>
          <w:rtl/>
        </w:rPr>
        <w:t xml:space="preserve"> </w:t>
      </w:r>
      <w:r w:rsidRPr="009C43A6">
        <w:rPr>
          <w:rFonts w:ascii="Verdana" w:hAnsi="Verdana" w:cs="Lotus Linotype" w:hint="cs"/>
          <w:rtl/>
        </w:rPr>
        <w:t>تمخّضت</w:t>
      </w:r>
      <w:r w:rsidRPr="009C43A6">
        <w:rPr>
          <w:rFonts w:ascii="Verdana" w:hAnsi="Verdana" w:cs="Lotus Linotype"/>
          <w:rtl/>
        </w:rPr>
        <w:t xml:space="preserve"> </w:t>
      </w:r>
      <w:r w:rsidRPr="009C43A6">
        <w:rPr>
          <w:rFonts w:ascii="Verdana" w:hAnsi="Verdana" w:cs="Lotus Linotype" w:hint="cs"/>
          <w:rtl/>
        </w:rPr>
        <w:t>عنه</w:t>
      </w:r>
      <w:r w:rsidRPr="009C43A6">
        <w:rPr>
          <w:rFonts w:ascii="Verdana" w:hAnsi="Verdana" w:cs="Lotus Linotype"/>
          <w:rtl/>
        </w:rPr>
        <w:t xml:space="preserve"> </w:t>
      </w:r>
      <w:r w:rsidRPr="009C43A6">
        <w:rPr>
          <w:rFonts w:ascii="Verdana" w:hAnsi="Verdana" w:cs="Lotus Linotype" w:hint="cs"/>
          <w:rtl/>
        </w:rPr>
        <w:t>هذه</w:t>
      </w:r>
      <w:r w:rsidRPr="009C43A6">
        <w:rPr>
          <w:rFonts w:ascii="Verdana" w:hAnsi="Verdana" w:cs="Lotus Linotype"/>
          <w:rtl/>
        </w:rPr>
        <w:t xml:space="preserve"> </w:t>
      </w:r>
      <w:r w:rsidRPr="009C43A6">
        <w:rPr>
          <w:rFonts w:ascii="Verdana" w:hAnsi="Verdana" w:cs="Lotus Linotype" w:hint="cs"/>
          <w:rtl/>
        </w:rPr>
        <w:t>المواثيق</w:t>
      </w:r>
      <w:r w:rsidRPr="009C43A6">
        <w:rPr>
          <w:rFonts w:ascii="Verdana" w:hAnsi="Verdana" w:cs="Lotus Linotype"/>
          <w:rtl/>
        </w:rPr>
        <w:t xml:space="preserve"> </w:t>
      </w:r>
      <w:r w:rsidRPr="009C43A6">
        <w:rPr>
          <w:rFonts w:ascii="Verdana" w:hAnsi="Verdana" w:cs="Lotus Linotype" w:hint="cs"/>
          <w:rtl/>
        </w:rPr>
        <w:t>ممّا</w:t>
      </w:r>
      <w:r w:rsidRPr="009C43A6">
        <w:rPr>
          <w:rFonts w:ascii="Verdana" w:hAnsi="Verdana" w:cs="Lotus Linotype"/>
          <w:rtl/>
        </w:rPr>
        <w:t xml:space="preserve"> </w:t>
      </w:r>
      <w:r w:rsidRPr="009C43A6">
        <w:rPr>
          <w:rFonts w:ascii="Verdana" w:hAnsi="Verdana" w:cs="Lotus Linotype" w:hint="cs"/>
          <w:rtl/>
        </w:rPr>
        <w:t>يخالف</w:t>
      </w:r>
      <w:r w:rsidRPr="009C43A6">
        <w:rPr>
          <w:rFonts w:ascii="Verdana" w:hAnsi="Verdana" w:cs="Lotus Linotype"/>
          <w:rtl/>
        </w:rPr>
        <w:t xml:space="preserve"> </w:t>
      </w:r>
      <w:r w:rsidRPr="009C43A6">
        <w:rPr>
          <w:rFonts w:ascii="Verdana" w:hAnsi="Verdana" w:cs="Lotus Linotype" w:hint="cs"/>
          <w:rtl/>
        </w:rPr>
        <w:t>شرع</w:t>
      </w:r>
      <w:r w:rsidRPr="009C43A6">
        <w:rPr>
          <w:rFonts w:ascii="Verdana" w:hAnsi="Verdana" w:cs="Lotus Linotype"/>
          <w:rtl/>
        </w:rPr>
        <w:t xml:space="preserve"> </w:t>
      </w:r>
      <w:r w:rsidRPr="009C43A6">
        <w:rPr>
          <w:rFonts w:ascii="Verdana" w:hAnsi="Verdana" w:cs="Lotus Linotype" w:hint="cs"/>
          <w:rtl/>
        </w:rPr>
        <w:t>الله</w:t>
      </w:r>
      <w:r w:rsidRPr="009C43A6">
        <w:rPr>
          <w:rFonts w:ascii="Verdana" w:hAnsi="Verdana" w:cs="Lotus Linotype"/>
          <w:rtl/>
        </w:rPr>
        <w:t xml:space="preserve"> </w:t>
      </w:r>
      <w:r w:rsidRPr="009C43A6">
        <w:rPr>
          <w:rFonts w:ascii="Verdana" w:hAnsi="Verdana" w:cs="Lotus Linotype" w:hint="cs"/>
          <w:rtl/>
        </w:rPr>
        <w:t>سبحانه،</w:t>
      </w:r>
      <w:r w:rsidRPr="009C43A6">
        <w:rPr>
          <w:rFonts w:ascii="Verdana" w:hAnsi="Verdana" w:cs="Lotus Linotype"/>
          <w:rtl/>
        </w:rPr>
        <w:t xml:space="preserve"> </w:t>
      </w:r>
      <w:r w:rsidRPr="009C43A6">
        <w:rPr>
          <w:rFonts w:ascii="Verdana" w:hAnsi="Verdana" w:cs="Lotus Linotype" w:hint="cs"/>
          <w:rtl/>
        </w:rPr>
        <w:t>ولن</w:t>
      </w:r>
      <w:r w:rsidRPr="009C43A6">
        <w:rPr>
          <w:rFonts w:ascii="Verdana" w:hAnsi="Verdana" w:cs="Lotus Linotype"/>
          <w:rtl/>
        </w:rPr>
        <w:t xml:space="preserve"> </w:t>
      </w:r>
      <w:r w:rsidRPr="009C43A6">
        <w:rPr>
          <w:rFonts w:ascii="Verdana" w:hAnsi="Verdana" w:cs="Lotus Linotype" w:hint="cs"/>
          <w:rtl/>
        </w:rPr>
        <w:t>أناقشها</w:t>
      </w:r>
      <w:r w:rsidRPr="009C43A6">
        <w:rPr>
          <w:rFonts w:ascii="Verdana" w:hAnsi="Verdana" w:cs="Lotus Linotype"/>
          <w:rtl/>
        </w:rPr>
        <w:t xml:space="preserve"> </w:t>
      </w:r>
      <w:r w:rsidRPr="009C43A6">
        <w:rPr>
          <w:rFonts w:ascii="Verdana" w:hAnsi="Verdana" w:cs="Lotus Linotype" w:hint="cs"/>
          <w:rtl/>
        </w:rPr>
        <w:t>هنا</w:t>
      </w:r>
      <w:r w:rsidRPr="009C43A6">
        <w:rPr>
          <w:rFonts w:ascii="Verdana" w:hAnsi="Verdana" w:cs="Lotus Linotype"/>
          <w:rtl/>
        </w:rPr>
        <w:t xml:space="preserve"> </w:t>
      </w:r>
      <w:r w:rsidRPr="009C43A6">
        <w:rPr>
          <w:rFonts w:ascii="Verdana" w:hAnsi="Verdana" w:cs="Lotus Linotype" w:hint="cs"/>
          <w:rtl/>
        </w:rPr>
        <w:t>إذ</w:t>
      </w:r>
      <w:r w:rsidRPr="009C43A6">
        <w:rPr>
          <w:rFonts w:ascii="Verdana" w:hAnsi="Verdana" w:cs="Lotus Linotype"/>
          <w:rtl/>
        </w:rPr>
        <w:t xml:space="preserve"> </w:t>
      </w:r>
      <w:r w:rsidRPr="009C43A6">
        <w:rPr>
          <w:rFonts w:ascii="Verdana" w:hAnsi="Verdana" w:cs="Lotus Linotype" w:hint="cs"/>
          <w:rtl/>
        </w:rPr>
        <w:t>لا</w:t>
      </w:r>
      <w:r w:rsidRPr="009C43A6">
        <w:rPr>
          <w:rFonts w:ascii="Verdana" w:hAnsi="Verdana" w:cs="Lotus Linotype"/>
          <w:rtl/>
        </w:rPr>
        <w:t xml:space="preserve"> </w:t>
      </w:r>
      <w:r w:rsidRPr="009C43A6">
        <w:rPr>
          <w:rFonts w:ascii="Verdana" w:hAnsi="Verdana" w:cs="Lotus Linotype" w:hint="cs"/>
          <w:rtl/>
        </w:rPr>
        <w:t>علاقة</w:t>
      </w:r>
      <w:r w:rsidRPr="009C43A6">
        <w:rPr>
          <w:rFonts w:ascii="Verdana" w:hAnsi="Verdana" w:cs="Lotus Linotype"/>
          <w:rtl/>
        </w:rPr>
        <w:t xml:space="preserve"> </w:t>
      </w:r>
      <w:r w:rsidRPr="009C43A6">
        <w:rPr>
          <w:rFonts w:ascii="Verdana" w:hAnsi="Verdana" w:cs="Lotus Linotype" w:hint="cs"/>
          <w:rtl/>
        </w:rPr>
        <w:t>لها</w:t>
      </w:r>
      <w:r w:rsidRPr="009C43A6">
        <w:rPr>
          <w:rFonts w:ascii="Verdana" w:hAnsi="Verdana" w:cs="Lotus Linotype"/>
          <w:rtl/>
        </w:rPr>
        <w:t xml:space="preserve"> </w:t>
      </w:r>
      <w:r w:rsidRPr="009C43A6">
        <w:rPr>
          <w:rFonts w:ascii="Verdana" w:hAnsi="Verdana" w:cs="Lotus Linotype" w:hint="cs"/>
          <w:rtl/>
        </w:rPr>
        <w:t>بموضوع</w:t>
      </w:r>
      <w:r w:rsidRPr="009C43A6">
        <w:rPr>
          <w:rFonts w:ascii="Verdana" w:hAnsi="Verdana" w:cs="Lotus Linotype"/>
          <w:rtl/>
        </w:rPr>
        <w:t xml:space="preserve"> </w:t>
      </w:r>
      <w:r w:rsidRPr="009C43A6">
        <w:rPr>
          <w:rFonts w:ascii="Verdana" w:hAnsi="Verdana" w:cs="Lotus Linotype" w:hint="cs"/>
          <w:rtl/>
        </w:rPr>
        <w:t>البحث</w:t>
      </w:r>
      <w:r w:rsidRPr="009C43A6">
        <w:rPr>
          <w:rFonts w:ascii="Verdana" w:hAnsi="Verdana" w:cs="Lotus Linotype"/>
          <w:rtl/>
        </w:rPr>
        <w:t xml:space="preserve">. </w:t>
      </w:r>
    </w:p>
  </w:footnote>
  <w:footnote w:id="34">
    <w:p w:rsidR="00817184" w:rsidRPr="009C43A6" w:rsidRDefault="00817184" w:rsidP="005C3B71">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 xml:space="preserve">) </w:t>
      </w:r>
      <w:r w:rsidRPr="009C43A6">
        <w:rPr>
          <w:rFonts w:ascii="Verdana" w:hAnsi="Verdana" w:cs="Lotus Linotype" w:hint="cs"/>
          <w:rtl/>
        </w:rPr>
        <w:t>انظر</w:t>
      </w:r>
      <w:r w:rsidRPr="009C43A6">
        <w:rPr>
          <w:rFonts w:ascii="Verdana" w:hAnsi="Verdana" w:cs="Lotus Linotype"/>
          <w:rtl/>
        </w:rPr>
        <w:t xml:space="preserve"> </w:t>
      </w:r>
      <w:r w:rsidRPr="009C43A6">
        <w:rPr>
          <w:rFonts w:ascii="Verdana" w:hAnsi="Verdana" w:cs="Lotus Linotype" w:hint="cs"/>
          <w:rtl/>
        </w:rPr>
        <w:t>هذا</w:t>
      </w:r>
      <w:r w:rsidRPr="009C43A6">
        <w:rPr>
          <w:rFonts w:ascii="Verdana" w:hAnsi="Verdana" w:cs="Lotus Linotype"/>
          <w:rtl/>
        </w:rPr>
        <w:t xml:space="preserve"> </w:t>
      </w:r>
      <w:r w:rsidRPr="009C43A6">
        <w:rPr>
          <w:rFonts w:ascii="Verdana" w:hAnsi="Verdana" w:cs="Lotus Linotype" w:hint="cs"/>
          <w:rtl/>
        </w:rPr>
        <w:t>الإعلان</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موقع</w:t>
      </w:r>
      <w:r w:rsidRPr="009C43A6">
        <w:rPr>
          <w:rFonts w:ascii="Verdana" w:hAnsi="Verdana" w:cs="Lotus Linotype"/>
          <w:rtl/>
        </w:rPr>
        <w:t xml:space="preserve"> </w:t>
      </w:r>
      <w:r w:rsidRPr="009C43A6">
        <w:rPr>
          <w:rFonts w:ascii="Verdana" w:hAnsi="Verdana" w:cs="Lotus Linotype" w:hint="cs"/>
          <w:rtl/>
        </w:rPr>
        <w:t>الأمم</w:t>
      </w:r>
      <w:r w:rsidRPr="009C43A6">
        <w:rPr>
          <w:rFonts w:ascii="Verdana" w:hAnsi="Verdana" w:cs="Lotus Linotype"/>
          <w:rtl/>
        </w:rPr>
        <w:t xml:space="preserve"> </w:t>
      </w:r>
      <w:r w:rsidRPr="009C43A6">
        <w:rPr>
          <w:rFonts w:ascii="Verdana" w:hAnsi="Verdana" w:cs="Lotus Linotype" w:hint="cs"/>
          <w:rtl/>
        </w:rPr>
        <w:t>المتّحدة</w:t>
      </w:r>
      <w:r w:rsidRPr="009C43A6">
        <w:rPr>
          <w:rFonts w:ascii="Verdana" w:hAnsi="Verdana" w:cs="Lotus Linotype"/>
          <w:rtl/>
        </w:rPr>
        <w:t xml:space="preserve"> </w:t>
      </w:r>
      <w:r w:rsidRPr="009C43A6">
        <w:rPr>
          <w:rFonts w:ascii="Verdana" w:hAnsi="Verdana" w:cs="Lotus Linotype" w:hint="cs"/>
          <w:rtl/>
        </w:rPr>
        <w:t>باللغة</w:t>
      </w:r>
      <w:r w:rsidRPr="009C43A6">
        <w:rPr>
          <w:rFonts w:ascii="Verdana" w:hAnsi="Verdana" w:cs="Lotus Linotype"/>
          <w:rtl/>
        </w:rPr>
        <w:t xml:space="preserve"> </w:t>
      </w:r>
      <w:r w:rsidRPr="009C43A6">
        <w:rPr>
          <w:rFonts w:ascii="Verdana" w:hAnsi="Verdana" w:cs="Lotus Linotype" w:hint="cs"/>
          <w:rtl/>
        </w:rPr>
        <w:t>العربية</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وقد</w:t>
      </w:r>
      <w:r w:rsidRPr="009C43A6">
        <w:rPr>
          <w:rFonts w:ascii="Verdana" w:hAnsi="Verdana" w:cs="Lotus Linotype"/>
          <w:rtl/>
        </w:rPr>
        <w:t xml:space="preserve"> </w:t>
      </w:r>
      <w:r w:rsidRPr="009C43A6">
        <w:rPr>
          <w:rFonts w:ascii="Verdana" w:hAnsi="Verdana" w:cs="Lotus Linotype" w:hint="cs"/>
          <w:rtl/>
        </w:rPr>
        <w:t>أُقِرّ</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عام</w:t>
      </w:r>
      <w:r w:rsidRPr="009C43A6">
        <w:rPr>
          <w:rFonts w:ascii="Verdana" w:hAnsi="Verdana" w:cs="Lotus Linotype"/>
          <w:rtl/>
        </w:rPr>
        <w:t xml:space="preserve"> </w:t>
      </w:r>
      <w:r w:rsidRPr="009C43A6">
        <w:rPr>
          <w:rFonts w:ascii="Verdana" w:hAnsi="Verdana" w:cs="Lotus Linotype" w:hint="cs"/>
          <w:rtl/>
        </w:rPr>
        <w:t>١٩٤٨م</w:t>
      </w:r>
      <w:r w:rsidRPr="009C43A6">
        <w:rPr>
          <w:rFonts w:ascii="Verdana" w:hAnsi="Verdana" w:cs="Lotus Linotype"/>
          <w:rtl/>
        </w:rPr>
        <w:t xml:space="preserve"> </w:t>
      </w:r>
      <w:r w:rsidRPr="009C43A6">
        <w:rPr>
          <w:rFonts w:ascii="Verdana" w:hAnsi="Verdana" w:cs="Lotus Linotype" w:hint="cs"/>
          <w:rtl/>
        </w:rPr>
        <w:t>،</w:t>
      </w:r>
      <w:r w:rsidRPr="009C43A6">
        <w:rPr>
          <w:rFonts w:ascii="Verdana" w:hAnsi="Verdana" w:cs="Lotus Linotype"/>
          <w:rtl/>
        </w:rPr>
        <w:t xml:space="preserve">  </w:t>
      </w:r>
      <w:r w:rsidRPr="009C43A6">
        <w:rPr>
          <w:rFonts w:ascii="Verdana" w:hAnsi="Verdana" w:cs="Lotus Linotype" w:hint="cs"/>
          <w:rtl/>
        </w:rPr>
        <w:t>مع</w:t>
      </w:r>
      <w:r w:rsidRPr="009C43A6">
        <w:rPr>
          <w:rFonts w:ascii="Verdana" w:hAnsi="Verdana" w:cs="Lotus Linotype"/>
          <w:rtl/>
        </w:rPr>
        <w:t xml:space="preserve"> </w:t>
      </w:r>
      <w:r w:rsidRPr="009C43A6">
        <w:rPr>
          <w:rFonts w:ascii="Verdana" w:hAnsi="Verdana" w:cs="Lotus Linotype" w:hint="cs"/>
          <w:rtl/>
        </w:rPr>
        <w:t>ملاحظة</w:t>
      </w:r>
      <w:r w:rsidRPr="009C43A6">
        <w:rPr>
          <w:rFonts w:ascii="Verdana" w:hAnsi="Verdana" w:cs="Lotus Linotype"/>
          <w:rtl/>
        </w:rPr>
        <w:t xml:space="preserve"> </w:t>
      </w:r>
      <w:r w:rsidRPr="009C43A6">
        <w:rPr>
          <w:rFonts w:ascii="Verdana" w:hAnsi="Verdana" w:cs="Lotus Linotype" w:hint="cs"/>
          <w:rtl/>
        </w:rPr>
        <w:t>ضعف</w:t>
      </w:r>
      <w:r w:rsidRPr="009C43A6">
        <w:rPr>
          <w:rFonts w:ascii="Verdana" w:hAnsi="Verdana" w:cs="Lotus Linotype"/>
          <w:rtl/>
        </w:rPr>
        <w:t xml:space="preserve"> </w:t>
      </w:r>
      <w:r w:rsidRPr="009C43A6">
        <w:rPr>
          <w:rFonts w:ascii="Verdana" w:hAnsi="Verdana" w:cs="Lotus Linotype" w:hint="cs"/>
          <w:rtl/>
        </w:rPr>
        <w:t>الترجمة</w:t>
      </w:r>
      <w:r w:rsidRPr="009C43A6">
        <w:rPr>
          <w:rFonts w:ascii="Verdana" w:hAnsi="Verdana" w:cs="Lotus Linotype"/>
          <w:rtl/>
        </w:rPr>
        <w:t xml:space="preserve"> </w:t>
      </w:r>
      <w:r w:rsidRPr="009C43A6">
        <w:rPr>
          <w:rFonts w:ascii="Verdana" w:hAnsi="Verdana" w:cs="Lotus Linotype" w:hint="cs"/>
          <w:rtl/>
        </w:rPr>
        <w:t>وركاكة</w:t>
      </w:r>
      <w:r w:rsidRPr="009C43A6">
        <w:rPr>
          <w:rFonts w:ascii="Verdana" w:hAnsi="Verdana" w:cs="Lotus Linotype"/>
          <w:rtl/>
        </w:rPr>
        <w:t xml:space="preserve"> </w:t>
      </w:r>
      <w:r w:rsidRPr="009C43A6">
        <w:rPr>
          <w:rFonts w:ascii="Verdana" w:hAnsi="Verdana" w:cs="Lotus Linotype" w:hint="cs"/>
          <w:rtl/>
        </w:rPr>
        <w:t>اللغة</w:t>
      </w:r>
      <w:r w:rsidRPr="009C43A6">
        <w:rPr>
          <w:rFonts w:ascii="Verdana" w:hAnsi="Verdana" w:cs="Lotus Linotype"/>
          <w:rtl/>
        </w:rPr>
        <w:t xml:space="preserve"> </w:t>
      </w:r>
      <w:r w:rsidRPr="009C43A6">
        <w:rPr>
          <w:rFonts w:ascii="Verdana" w:hAnsi="Verdana" w:cs="Lotus Linotype" w:hint="cs"/>
          <w:rtl/>
        </w:rPr>
        <w:t>أحيانا</w:t>
      </w:r>
      <w:r w:rsidRPr="009C43A6">
        <w:rPr>
          <w:rFonts w:ascii="Verdana" w:hAnsi="Verdana" w:cs="Lotus Linotype"/>
          <w:rtl/>
        </w:rPr>
        <w:t xml:space="preserve"> </w:t>
      </w:r>
      <w:r w:rsidRPr="009C43A6">
        <w:rPr>
          <w:rFonts w:ascii="Verdana" w:hAnsi="Verdana" w:cs="Lotus Linotype" w:hint="cs"/>
          <w:rtl/>
        </w:rPr>
        <w:t>ً</w:t>
      </w:r>
      <w:hyperlink r:id="rId7" w:history="1">
        <w:r w:rsidRPr="009C43A6">
          <w:rPr>
            <w:rStyle w:val="Hyperlink"/>
            <w:rFonts w:ascii="Verdana" w:hAnsi="Verdana" w:cs="Lotus Linotype"/>
          </w:rPr>
          <w:t>http://www.un.org/ar/documents/udhr/</w:t>
        </w:r>
      </w:hyperlink>
      <w:r w:rsidRPr="009C43A6">
        <w:rPr>
          <w:rFonts w:ascii="Verdana" w:hAnsi="Verdana" w:cs="Lotus Linotype"/>
          <w:rtl/>
        </w:rPr>
        <w:t xml:space="preserve"> </w:t>
      </w:r>
    </w:p>
  </w:footnote>
  <w:footnote w:id="35">
    <w:p w:rsidR="00817184" w:rsidRPr="009C43A6" w:rsidRDefault="00817184" w:rsidP="005C3B71">
      <w:pPr>
        <w:pStyle w:val="FootnoteText"/>
        <w:widowControl w:val="0"/>
        <w:bidi/>
        <w:spacing w:after="0" w:line="204" w:lineRule="auto"/>
        <w:ind w:left="254" w:hanging="254"/>
        <w:jc w:val="lowKashida"/>
      </w:pPr>
      <w:r w:rsidRPr="009C43A6">
        <w:rPr>
          <w:rFonts w:ascii="Verdana" w:hAnsi="Verdana" w:cs="Lotus Linotype"/>
          <w:rtl/>
        </w:rPr>
        <w:t>(</w:t>
      </w:r>
      <w:r w:rsidRPr="009C43A6">
        <w:rPr>
          <w:rFonts w:ascii="Verdana" w:hAnsi="Verdana" w:cs="Lotus Linotype"/>
          <w:rtl/>
        </w:rPr>
        <w:footnoteRef/>
      </w:r>
      <w:r w:rsidRPr="009C43A6">
        <w:rPr>
          <w:rFonts w:ascii="Verdana" w:hAnsi="Verdana" w:cs="Lotus Linotype"/>
          <w:rtl/>
        </w:rPr>
        <w:t xml:space="preserve">) </w:t>
      </w:r>
      <w:r w:rsidRPr="009C43A6">
        <w:rPr>
          <w:rFonts w:ascii="Verdana" w:hAnsi="Verdana" w:cs="Lotus Linotype" w:hint="cs"/>
          <w:rtl/>
        </w:rPr>
        <w:t>موقع</w:t>
      </w:r>
      <w:r w:rsidRPr="009C43A6">
        <w:rPr>
          <w:rFonts w:ascii="Verdana" w:hAnsi="Verdana" w:cs="Lotus Linotype"/>
          <w:rtl/>
        </w:rPr>
        <w:t xml:space="preserve"> </w:t>
      </w:r>
      <w:r w:rsidRPr="009C43A6">
        <w:rPr>
          <w:rFonts w:ascii="Verdana" w:hAnsi="Verdana" w:cs="Lotus Linotype" w:hint="cs"/>
          <w:rtl/>
        </w:rPr>
        <w:t>محكمة</w:t>
      </w:r>
      <w:r w:rsidRPr="009C43A6">
        <w:rPr>
          <w:rFonts w:ascii="Verdana" w:hAnsi="Verdana" w:cs="Lotus Linotype"/>
          <w:rtl/>
        </w:rPr>
        <w:t xml:space="preserve"> </w:t>
      </w:r>
      <w:r w:rsidRPr="009C43A6">
        <w:rPr>
          <w:rFonts w:ascii="Verdana" w:hAnsi="Verdana" w:cs="Lotus Linotype" w:hint="cs"/>
          <w:rtl/>
        </w:rPr>
        <w:t>العدل</w:t>
      </w:r>
      <w:r w:rsidRPr="009C43A6">
        <w:rPr>
          <w:rFonts w:ascii="Verdana" w:hAnsi="Verdana" w:cs="Lotus Linotype"/>
          <w:rtl/>
        </w:rPr>
        <w:t xml:space="preserve"> </w:t>
      </w:r>
      <w:r w:rsidRPr="009C43A6">
        <w:rPr>
          <w:rFonts w:ascii="Verdana" w:hAnsi="Verdana" w:cs="Lotus Linotype" w:hint="cs"/>
          <w:rtl/>
        </w:rPr>
        <w:t>الدّولية</w:t>
      </w:r>
      <w:r w:rsidRPr="009C43A6">
        <w:rPr>
          <w:rFonts w:ascii="Verdana" w:hAnsi="Verdana" w:cs="Lotus Linotype"/>
          <w:rtl/>
        </w:rPr>
        <w:t xml:space="preserve"> </w:t>
      </w:r>
      <w:r w:rsidRPr="009C43A6">
        <w:rPr>
          <w:rFonts w:ascii="Verdana" w:hAnsi="Verdana" w:cs="Lotus Linotype" w:hint="cs"/>
          <w:rtl/>
        </w:rPr>
        <w:t>التابعة</w:t>
      </w:r>
      <w:r w:rsidRPr="009C43A6">
        <w:rPr>
          <w:rFonts w:ascii="Verdana" w:hAnsi="Verdana" w:cs="Lotus Linotype"/>
          <w:rtl/>
        </w:rPr>
        <w:t xml:space="preserve"> </w:t>
      </w:r>
      <w:r w:rsidRPr="009C43A6">
        <w:rPr>
          <w:rFonts w:ascii="Verdana" w:hAnsi="Verdana" w:cs="Lotus Linotype" w:hint="cs"/>
          <w:rtl/>
        </w:rPr>
        <w:t>للأمم</w:t>
      </w:r>
      <w:r w:rsidRPr="009C43A6">
        <w:rPr>
          <w:rFonts w:ascii="Verdana" w:hAnsi="Verdana" w:cs="Lotus Linotype"/>
          <w:rtl/>
        </w:rPr>
        <w:t xml:space="preserve"> </w:t>
      </w:r>
      <w:r w:rsidRPr="009C43A6">
        <w:rPr>
          <w:rFonts w:ascii="Verdana" w:hAnsi="Verdana" w:cs="Lotus Linotype" w:hint="cs"/>
          <w:rtl/>
        </w:rPr>
        <w:t>المتّحدة</w:t>
      </w:r>
      <w:r w:rsidRPr="009C43A6">
        <w:rPr>
          <w:rFonts w:ascii="Verdana" w:hAnsi="Verdana" w:cs="Lotus Linotype"/>
          <w:rtl/>
        </w:rPr>
        <w:t xml:space="preserve">:  </w:t>
      </w:r>
      <w:hyperlink r:id="rId8" w:history="1">
        <w:r w:rsidRPr="009C43A6">
          <w:rPr>
            <w:rStyle w:val="Hyperlink"/>
            <w:rFonts w:ascii="Verdana" w:hAnsi="Verdana" w:cs="Lotus Linotype"/>
          </w:rPr>
          <w:t>http://www.icj-cij.org/homepage/ar/unchart.php</w:t>
        </w:r>
      </w:hyperlink>
      <w:r w:rsidRPr="009C43A6">
        <w:rPr>
          <w:rFonts w:ascii="Verdana" w:hAnsi="Verdana" w:cs="Lotus Linotype"/>
        </w:rPr>
        <w:t xml:space="preserve"> </w:t>
      </w:r>
    </w:p>
  </w:footnote>
  <w:footnote w:id="36">
    <w:p w:rsidR="00817184" w:rsidRPr="009C43A6" w:rsidRDefault="00817184" w:rsidP="005C3B71">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موقع</w:t>
      </w:r>
      <w:r w:rsidRPr="009C43A6">
        <w:rPr>
          <w:rFonts w:ascii="Verdana" w:hAnsi="Verdana" w:cs="Lotus Linotype"/>
          <w:rtl/>
        </w:rPr>
        <w:t xml:space="preserve"> </w:t>
      </w:r>
      <w:r w:rsidRPr="009C43A6">
        <w:rPr>
          <w:rFonts w:ascii="Verdana" w:hAnsi="Verdana" w:cs="Lotus Linotype" w:hint="cs"/>
          <w:rtl/>
        </w:rPr>
        <w:t>مجمع</w:t>
      </w:r>
      <w:r w:rsidRPr="009C43A6">
        <w:rPr>
          <w:rFonts w:ascii="Verdana" w:hAnsi="Verdana" w:cs="Lotus Linotype"/>
          <w:rtl/>
        </w:rPr>
        <w:t xml:space="preserve"> </w:t>
      </w:r>
      <w:r w:rsidRPr="009C43A6">
        <w:rPr>
          <w:rFonts w:ascii="Verdana" w:hAnsi="Verdana" w:cs="Lotus Linotype" w:hint="cs"/>
          <w:rtl/>
        </w:rPr>
        <w:t>الفقه</w:t>
      </w:r>
      <w:r w:rsidRPr="009C43A6">
        <w:rPr>
          <w:rFonts w:ascii="Verdana" w:hAnsi="Verdana" w:cs="Lotus Linotype"/>
          <w:rtl/>
        </w:rPr>
        <w:t xml:space="preserve"> </w:t>
      </w:r>
      <w:r w:rsidRPr="009C43A6">
        <w:rPr>
          <w:rFonts w:ascii="Verdana" w:hAnsi="Verdana" w:cs="Lotus Linotype" w:hint="cs"/>
          <w:rtl/>
        </w:rPr>
        <w:t>الإسلامي</w:t>
      </w:r>
      <w:r w:rsidRPr="009C43A6">
        <w:rPr>
          <w:rFonts w:ascii="Verdana" w:hAnsi="Verdana" w:cs="Lotus Linotype"/>
          <w:rtl/>
        </w:rPr>
        <w:t xml:space="preserve"> </w:t>
      </w:r>
      <w:r w:rsidRPr="009C43A6">
        <w:rPr>
          <w:rFonts w:ascii="Verdana" w:hAnsi="Verdana" w:cs="Lotus Linotype" w:hint="cs"/>
          <w:rtl/>
        </w:rPr>
        <w:t>الدّولي</w:t>
      </w:r>
      <w:r w:rsidRPr="009C43A6">
        <w:rPr>
          <w:rFonts w:ascii="Verdana" w:hAnsi="Verdana" w:cs="Lotus Linotype"/>
          <w:rtl/>
        </w:rPr>
        <w:t xml:space="preserve">:  </w:t>
      </w:r>
      <w:hyperlink r:id="rId9" w:history="1">
        <w:r w:rsidRPr="009C43A6">
          <w:rPr>
            <w:rStyle w:val="Hyperlink"/>
            <w:rFonts w:ascii="Verdana" w:hAnsi="Verdana" w:cs="Lotus Linotype"/>
          </w:rPr>
          <w:t>http://www.fiqhacademy.org.sa</w:t>
        </w:r>
      </w:hyperlink>
      <w:r w:rsidRPr="009C43A6">
        <w:rPr>
          <w:rFonts w:ascii="Verdana" w:hAnsi="Verdana" w:cs="Lotus Linotype"/>
        </w:rPr>
        <w:t xml:space="preserve"> </w:t>
      </w:r>
    </w:p>
  </w:footnote>
  <w:footnote w:id="37">
    <w:p w:rsidR="00817184" w:rsidRPr="009C43A6" w:rsidRDefault="00817184" w:rsidP="005C3B71">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ومع</w:t>
      </w:r>
      <w:r w:rsidRPr="009C43A6">
        <w:rPr>
          <w:rFonts w:ascii="Verdana" w:hAnsi="Verdana" w:cs="Lotus Linotype"/>
          <w:rtl/>
        </w:rPr>
        <w:t xml:space="preserve"> </w:t>
      </w:r>
      <w:r w:rsidRPr="009C43A6">
        <w:rPr>
          <w:rFonts w:ascii="Verdana" w:hAnsi="Verdana" w:cs="Lotus Linotype" w:hint="cs"/>
          <w:rtl/>
        </w:rPr>
        <w:t>أنّ</w:t>
      </w:r>
      <w:r w:rsidRPr="009C43A6">
        <w:rPr>
          <w:rFonts w:ascii="Verdana" w:hAnsi="Verdana" w:cs="Lotus Linotype"/>
          <w:rtl/>
        </w:rPr>
        <w:t xml:space="preserve"> </w:t>
      </w:r>
      <w:r w:rsidRPr="009C43A6">
        <w:rPr>
          <w:rFonts w:ascii="Verdana" w:hAnsi="Verdana" w:cs="Lotus Linotype" w:hint="cs"/>
          <w:rtl/>
        </w:rPr>
        <w:t>الترجمة</w:t>
      </w:r>
      <w:r w:rsidRPr="009C43A6">
        <w:rPr>
          <w:rFonts w:ascii="Verdana" w:hAnsi="Verdana" w:cs="Lotus Linotype"/>
          <w:rtl/>
        </w:rPr>
        <w:t xml:space="preserve"> </w:t>
      </w:r>
      <w:r w:rsidRPr="009C43A6">
        <w:rPr>
          <w:rFonts w:ascii="Verdana" w:hAnsi="Verdana" w:cs="Lotus Linotype" w:hint="cs"/>
          <w:rtl/>
        </w:rPr>
        <w:t>العربية</w:t>
      </w:r>
      <w:r w:rsidRPr="009C43A6">
        <w:rPr>
          <w:rFonts w:ascii="Verdana" w:hAnsi="Verdana" w:cs="Lotus Linotype"/>
          <w:rtl/>
        </w:rPr>
        <w:t xml:space="preserve"> </w:t>
      </w:r>
      <w:r w:rsidRPr="009C43A6">
        <w:rPr>
          <w:rFonts w:ascii="Verdana" w:hAnsi="Verdana" w:cs="Lotus Linotype" w:hint="cs"/>
          <w:rtl/>
        </w:rPr>
        <w:t>ركيكةٌ،</w:t>
      </w:r>
      <w:r w:rsidRPr="009C43A6">
        <w:rPr>
          <w:rFonts w:ascii="Verdana" w:hAnsi="Verdana" w:cs="Lotus Linotype"/>
          <w:rtl/>
        </w:rPr>
        <w:t xml:space="preserve"> </w:t>
      </w:r>
      <w:r w:rsidRPr="009C43A6">
        <w:rPr>
          <w:rFonts w:ascii="Verdana" w:hAnsi="Verdana" w:cs="Lotus Linotype" w:hint="cs"/>
          <w:rtl/>
        </w:rPr>
        <w:t>لكنّي</w:t>
      </w:r>
      <w:r w:rsidRPr="009C43A6">
        <w:rPr>
          <w:rFonts w:ascii="Verdana" w:hAnsi="Verdana" w:cs="Lotus Linotype"/>
          <w:rtl/>
        </w:rPr>
        <w:t xml:space="preserve"> </w:t>
      </w:r>
      <w:r w:rsidRPr="009C43A6">
        <w:rPr>
          <w:rFonts w:ascii="Verdana" w:hAnsi="Verdana" w:cs="Lotus Linotype" w:hint="cs"/>
          <w:rtl/>
        </w:rPr>
        <w:t>آثرت</w:t>
      </w:r>
      <w:r w:rsidRPr="009C43A6">
        <w:rPr>
          <w:rFonts w:ascii="Verdana" w:hAnsi="Verdana" w:cs="Lotus Linotype"/>
          <w:rtl/>
        </w:rPr>
        <w:t xml:space="preserve"> </w:t>
      </w:r>
      <w:r w:rsidRPr="009C43A6">
        <w:rPr>
          <w:rFonts w:ascii="Verdana" w:hAnsi="Verdana" w:cs="Lotus Linotype" w:hint="cs"/>
          <w:rtl/>
        </w:rPr>
        <w:t>نقلها</w:t>
      </w:r>
      <w:r w:rsidRPr="009C43A6">
        <w:rPr>
          <w:rFonts w:ascii="Verdana" w:hAnsi="Verdana" w:cs="Lotus Linotype"/>
          <w:rtl/>
        </w:rPr>
        <w:t xml:space="preserve"> </w:t>
      </w:r>
      <w:r w:rsidRPr="009C43A6">
        <w:rPr>
          <w:rFonts w:ascii="Verdana" w:hAnsi="Verdana" w:cs="Lotus Linotype" w:hint="cs"/>
          <w:rtl/>
        </w:rPr>
        <w:t>كما</w:t>
      </w:r>
      <w:r w:rsidRPr="009C43A6">
        <w:rPr>
          <w:rFonts w:ascii="Verdana" w:hAnsi="Verdana" w:cs="Lotus Linotype"/>
          <w:rtl/>
        </w:rPr>
        <w:t xml:space="preserve"> </w:t>
      </w:r>
      <w:r w:rsidRPr="009C43A6">
        <w:rPr>
          <w:rFonts w:ascii="Verdana" w:hAnsi="Verdana" w:cs="Lotus Linotype" w:hint="cs"/>
          <w:rtl/>
        </w:rPr>
        <w:t>هي</w:t>
      </w:r>
      <w:r w:rsidRPr="009C43A6">
        <w:rPr>
          <w:rFonts w:ascii="Verdana" w:hAnsi="Verdana" w:cs="Lotus Linotype"/>
          <w:rtl/>
        </w:rPr>
        <w:t xml:space="preserve">. </w:t>
      </w:r>
      <w:hyperlink r:id="rId10" w:history="1">
        <w:r w:rsidRPr="009C43A6">
          <w:rPr>
            <w:rStyle w:val="Hyperlink"/>
            <w:rFonts w:ascii="Verdana" w:hAnsi="Verdana" w:cs="Lotus Linotype"/>
          </w:rPr>
          <w:t>https://ar.wikipedia.org/wiki</w:t>
        </w:r>
      </w:hyperlink>
      <w:r w:rsidRPr="009C43A6">
        <w:rPr>
          <w:rFonts w:ascii="Verdana" w:hAnsi="Verdana" w:cs="Lotus Linotype"/>
        </w:rPr>
        <w:t xml:space="preserve"> </w:t>
      </w:r>
      <w:r w:rsidRPr="009C43A6">
        <w:rPr>
          <w:rFonts w:ascii="Verdana" w:hAnsi="Verdana" w:cs="Lotus Linotype" w:hint="cs"/>
          <w:rtl/>
        </w:rPr>
        <w:t>الموسوعة</w:t>
      </w:r>
      <w:r w:rsidRPr="009C43A6">
        <w:rPr>
          <w:rFonts w:ascii="Verdana" w:hAnsi="Verdana" w:cs="Lotus Linotype"/>
          <w:rtl/>
        </w:rPr>
        <w:t xml:space="preserve"> </w:t>
      </w:r>
      <w:r w:rsidRPr="009C43A6">
        <w:rPr>
          <w:rFonts w:ascii="Verdana" w:hAnsi="Verdana" w:cs="Lotus Linotype" w:hint="cs"/>
          <w:rtl/>
        </w:rPr>
        <w:t>الحرّة،</w:t>
      </w:r>
      <w:r w:rsidRPr="009C43A6">
        <w:rPr>
          <w:rFonts w:ascii="Verdana" w:hAnsi="Verdana" w:cs="Lotus Linotype"/>
          <w:rtl/>
        </w:rPr>
        <w:t xml:space="preserve"> </w:t>
      </w:r>
      <w:r w:rsidRPr="009C43A6">
        <w:rPr>
          <w:rFonts w:ascii="Verdana" w:hAnsi="Verdana" w:cs="Lotus Linotype" w:hint="cs"/>
          <w:rtl/>
        </w:rPr>
        <w:t>النسخة</w:t>
      </w:r>
      <w:r w:rsidRPr="009C43A6">
        <w:rPr>
          <w:rFonts w:ascii="Verdana" w:hAnsi="Verdana" w:cs="Lotus Linotype"/>
          <w:rtl/>
        </w:rPr>
        <w:t xml:space="preserve"> </w:t>
      </w:r>
      <w:r w:rsidRPr="009C43A6">
        <w:rPr>
          <w:rFonts w:ascii="Verdana" w:hAnsi="Verdana" w:cs="Lotus Linotype" w:hint="cs"/>
          <w:rtl/>
        </w:rPr>
        <w:t>العربية</w:t>
      </w:r>
      <w:r w:rsidRPr="009C43A6">
        <w:rPr>
          <w:rStyle w:val="FootnoteReference"/>
          <w:rFonts w:ascii="Verdana" w:hAnsi="Verdana" w:cs="Lotus Linotype"/>
          <w:vertAlign w:val="baseline"/>
          <w:rtl/>
        </w:rPr>
        <w:t>.</w:t>
      </w:r>
    </w:p>
  </w:footnote>
  <w:footnote w:id="38">
    <w:p w:rsidR="00817184" w:rsidRPr="009C43A6" w:rsidRDefault="00817184" w:rsidP="00F27C3F">
      <w:pPr>
        <w:pStyle w:val="FootnoteText"/>
        <w:widowControl w:val="0"/>
        <w:bidi/>
        <w:spacing w:after="0" w:line="204" w:lineRule="auto"/>
        <w:ind w:left="254" w:hanging="254"/>
        <w:jc w:val="lowKashida"/>
        <w:rPr>
          <w:rFonts w:ascii="Verdana" w:hAnsi="Verdana" w:cs="Lotus Linotype"/>
          <w:rtl/>
        </w:rPr>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نيكولاس</w:t>
      </w:r>
      <w:r w:rsidRPr="009C43A6">
        <w:rPr>
          <w:rFonts w:ascii="Verdana" w:hAnsi="Verdana" w:cs="Lotus Linotype"/>
          <w:rtl/>
        </w:rPr>
        <w:t xml:space="preserve"> </w:t>
      </w:r>
      <w:r w:rsidRPr="009C43A6">
        <w:rPr>
          <w:rFonts w:ascii="Verdana" w:hAnsi="Verdana" w:cs="Lotus Linotype" w:hint="cs"/>
          <w:rtl/>
        </w:rPr>
        <w:t>والتر</w:t>
      </w:r>
      <w:r w:rsidRPr="009C43A6">
        <w:rPr>
          <w:rFonts w:ascii="Verdana" w:hAnsi="Verdana" w:cs="Lotus Linotype"/>
          <w:rtl/>
        </w:rPr>
        <w:t xml:space="preserve">- </w:t>
      </w:r>
      <w:r w:rsidRPr="009C43A6">
        <w:rPr>
          <w:rFonts w:ascii="Verdana" w:hAnsi="Verdana" w:cs="Lotus Linotype" w:hint="cs"/>
          <w:rtl/>
        </w:rPr>
        <w:t>التحكيم</w:t>
      </w:r>
      <w:r w:rsidRPr="009C43A6">
        <w:rPr>
          <w:rFonts w:ascii="Verdana" w:hAnsi="Verdana" w:cs="Lotus Linotype"/>
          <w:rtl/>
        </w:rPr>
        <w:t xml:space="preserve"> </w:t>
      </w:r>
      <w:r w:rsidRPr="009C43A6">
        <w:rPr>
          <w:rFonts w:ascii="Verdana" w:hAnsi="Verdana" w:cs="Lotus Linotype" w:hint="cs"/>
          <w:rtl/>
        </w:rPr>
        <w:t>الدّيني</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الولايات</w:t>
      </w:r>
      <w:r w:rsidRPr="009C43A6">
        <w:rPr>
          <w:rFonts w:ascii="Verdana" w:hAnsi="Verdana" w:cs="Lotus Linotype"/>
          <w:rtl/>
        </w:rPr>
        <w:t xml:space="preserve"> </w:t>
      </w:r>
      <w:r w:rsidRPr="009C43A6">
        <w:rPr>
          <w:rFonts w:ascii="Verdana" w:hAnsi="Verdana" w:cs="Lotus Linotype" w:hint="cs"/>
          <w:rtl/>
        </w:rPr>
        <w:t>المتحدة</w:t>
      </w:r>
      <w:r w:rsidRPr="009C43A6">
        <w:rPr>
          <w:rFonts w:ascii="Verdana" w:hAnsi="Verdana" w:cs="Lotus Linotype"/>
          <w:rtl/>
        </w:rPr>
        <w:t xml:space="preserve"> </w:t>
      </w:r>
      <w:r w:rsidRPr="009C43A6">
        <w:rPr>
          <w:rFonts w:ascii="Verdana" w:hAnsi="Verdana" w:cs="Lotus Linotype" w:hint="cs"/>
          <w:rtl/>
        </w:rPr>
        <w:t>وكندا</w:t>
      </w:r>
      <w:r w:rsidRPr="009C43A6">
        <w:rPr>
          <w:rFonts w:ascii="Verdana" w:hAnsi="Verdana" w:cs="Lotus Linotype"/>
          <w:rtl/>
        </w:rPr>
        <w:t xml:space="preserve">- </w:t>
      </w:r>
      <w:r w:rsidRPr="009C43A6">
        <w:rPr>
          <w:rFonts w:ascii="Verdana" w:hAnsi="Verdana" w:cs="Lotus Linotype" w:hint="cs"/>
          <w:rtl/>
        </w:rPr>
        <w:t>ج</w:t>
      </w:r>
      <w:r w:rsidRPr="009C43A6">
        <w:rPr>
          <w:rFonts w:ascii="Verdana" w:hAnsi="Verdana" w:cs="Lotus Linotype"/>
          <w:rtl/>
        </w:rPr>
        <w:t xml:space="preserve"> </w:t>
      </w:r>
      <w:r w:rsidRPr="009C43A6">
        <w:rPr>
          <w:rFonts w:ascii="Verdana" w:hAnsi="Verdana" w:cs="Lotus Linotype" w:hint="cs"/>
          <w:rtl/>
        </w:rPr>
        <w:t>٥٢</w:t>
      </w:r>
      <w:r w:rsidRPr="009C43A6">
        <w:rPr>
          <w:rFonts w:ascii="Verdana" w:hAnsi="Verdana" w:cs="Lotus Linotype"/>
          <w:rtl/>
        </w:rPr>
        <w:t xml:space="preserve"> </w:t>
      </w:r>
      <w:r w:rsidRPr="009C43A6">
        <w:rPr>
          <w:rFonts w:ascii="Verdana" w:hAnsi="Verdana" w:cs="Lotus Linotype" w:hint="cs"/>
          <w:rtl/>
        </w:rPr>
        <w:t>ص</w:t>
      </w:r>
      <w:r w:rsidRPr="009C43A6">
        <w:rPr>
          <w:rFonts w:ascii="Verdana" w:hAnsi="Verdana" w:cs="Lotus Linotype"/>
          <w:rtl/>
        </w:rPr>
        <w:t xml:space="preserve"> </w:t>
      </w:r>
      <w:r w:rsidRPr="009C43A6">
        <w:rPr>
          <w:rFonts w:ascii="Verdana" w:hAnsi="Verdana" w:cs="Lotus Linotype" w:hint="cs"/>
          <w:rtl/>
        </w:rPr>
        <w:t>٥١٦</w:t>
      </w:r>
      <w:r w:rsidRPr="009C43A6">
        <w:rPr>
          <w:rFonts w:ascii="Verdana" w:hAnsi="Verdana" w:cs="Lotus Linotype"/>
          <w:rtl/>
        </w:rPr>
        <w:t xml:space="preserve"> </w:t>
      </w:r>
      <w:r w:rsidRPr="009C43A6">
        <w:rPr>
          <w:rFonts w:ascii="Verdana" w:hAnsi="Verdana" w:cs="Lotus Linotype" w:hint="cs"/>
          <w:rtl/>
        </w:rPr>
        <w:t>وما</w:t>
      </w:r>
      <w:r w:rsidRPr="009C43A6">
        <w:rPr>
          <w:rFonts w:ascii="Verdana" w:hAnsi="Verdana" w:cs="Lotus Linotype"/>
          <w:rtl/>
        </w:rPr>
        <w:t xml:space="preserve"> </w:t>
      </w:r>
      <w:r w:rsidRPr="009C43A6">
        <w:rPr>
          <w:rFonts w:ascii="Verdana" w:hAnsi="Verdana" w:cs="Lotus Linotype" w:hint="cs"/>
          <w:rtl/>
        </w:rPr>
        <w:t>بعدها،</w:t>
      </w:r>
      <w:r w:rsidRPr="009C43A6">
        <w:rPr>
          <w:rFonts w:ascii="Verdana" w:hAnsi="Verdana" w:cs="Lotus Linotype"/>
          <w:rtl/>
        </w:rPr>
        <w:t xml:space="preserve"> </w:t>
      </w:r>
      <w:r w:rsidRPr="009C43A6">
        <w:rPr>
          <w:rFonts w:ascii="Verdana" w:hAnsi="Verdana" w:cs="Lotus Linotype" w:hint="cs"/>
          <w:rtl/>
        </w:rPr>
        <w:t>بحث</w:t>
      </w:r>
      <w:r w:rsidRPr="009C43A6">
        <w:rPr>
          <w:rFonts w:ascii="Verdana" w:hAnsi="Verdana" w:cs="Lotus Linotype"/>
          <w:rtl/>
        </w:rPr>
        <w:t xml:space="preserve"> </w:t>
      </w:r>
      <w:r w:rsidRPr="009C43A6">
        <w:rPr>
          <w:rFonts w:ascii="Verdana" w:hAnsi="Verdana" w:cs="Lotus Linotype" w:hint="cs"/>
          <w:rtl/>
        </w:rPr>
        <w:t>منشور</w:t>
      </w:r>
      <w:r w:rsidRPr="009C43A6">
        <w:rPr>
          <w:rFonts w:ascii="Verdana" w:hAnsi="Verdana" w:cs="Lotus Linotype"/>
          <w:rtl/>
        </w:rPr>
        <w:t xml:space="preserve"> </w:t>
      </w:r>
      <w:r w:rsidRPr="009C43A6">
        <w:rPr>
          <w:rFonts w:ascii="Verdana" w:hAnsi="Verdana" w:cs="Lotus Linotype" w:hint="cs"/>
          <w:rtl/>
        </w:rPr>
        <w:t>باللغة</w:t>
      </w:r>
      <w:r w:rsidRPr="009C43A6">
        <w:rPr>
          <w:rFonts w:ascii="Verdana" w:hAnsi="Verdana" w:cs="Lotus Linotype"/>
          <w:rtl/>
        </w:rPr>
        <w:t xml:space="preserve"> </w:t>
      </w:r>
      <w:r w:rsidRPr="009C43A6">
        <w:rPr>
          <w:rFonts w:ascii="Verdana" w:hAnsi="Verdana" w:cs="Lotus Linotype" w:hint="cs"/>
          <w:rtl/>
        </w:rPr>
        <w:t>الإنجليزية</w:t>
      </w:r>
      <w:r w:rsidRPr="009C43A6">
        <w:rPr>
          <w:rFonts w:ascii="Verdana" w:hAnsi="Verdana" w:cs="Lotus Linotype"/>
          <w:rtl/>
        </w:rPr>
        <w:t xml:space="preserve">. </w:t>
      </w:r>
      <w:r w:rsidRPr="009C43A6">
        <w:rPr>
          <w:rFonts w:ascii="Verdana" w:hAnsi="Verdana" w:cs="Lotus Linotype" w:hint="cs"/>
          <w:rtl/>
        </w:rPr>
        <w:t>من</w:t>
      </w:r>
      <w:r w:rsidRPr="009C43A6">
        <w:rPr>
          <w:rFonts w:ascii="Verdana" w:hAnsi="Verdana" w:cs="Lotus Linotype"/>
          <w:rtl/>
        </w:rPr>
        <w:t xml:space="preserve"> </w:t>
      </w:r>
      <w:r w:rsidRPr="009C43A6">
        <w:rPr>
          <w:rFonts w:ascii="Verdana" w:hAnsi="Verdana" w:cs="Lotus Linotype" w:hint="cs"/>
          <w:rtl/>
        </w:rPr>
        <w:t>منشورات</w:t>
      </w:r>
      <w:r w:rsidRPr="009C43A6">
        <w:rPr>
          <w:rFonts w:ascii="Verdana" w:hAnsi="Verdana" w:cs="Lotus Linotype"/>
          <w:rtl/>
        </w:rPr>
        <w:t xml:space="preserve"> </w:t>
      </w:r>
      <w:r w:rsidRPr="009C43A6">
        <w:rPr>
          <w:rFonts w:ascii="Verdana" w:hAnsi="Verdana" w:cs="Lotus Linotype" w:hint="cs"/>
          <w:rtl/>
        </w:rPr>
        <w:t>كلية</w:t>
      </w:r>
      <w:r w:rsidRPr="009C43A6">
        <w:rPr>
          <w:rFonts w:ascii="Verdana" w:hAnsi="Verdana" w:cs="Lotus Linotype"/>
          <w:rtl/>
        </w:rPr>
        <w:t xml:space="preserve"> </w:t>
      </w:r>
      <w:r w:rsidRPr="009C43A6">
        <w:rPr>
          <w:rFonts w:ascii="Verdana" w:hAnsi="Verdana" w:cs="Lotus Linotype" w:hint="cs"/>
          <w:rtl/>
        </w:rPr>
        <w:t>الحقوق</w:t>
      </w:r>
      <w:r w:rsidRPr="009C43A6">
        <w:rPr>
          <w:rFonts w:ascii="Verdana" w:hAnsi="Verdana" w:cs="Lotus Linotype"/>
          <w:rtl/>
        </w:rPr>
        <w:t xml:space="preserve">- </w:t>
      </w:r>
      <w:r w:rsidRPr="009C43A6">
        <w:rPr>
          <w:rFonts w:ascii="Verdana" w:hAnsi="Verdana" w:cs="Lotus Linotype" w:hint="cs"/>
          <w:rtl/>
        </w:rPr>
        <w:t>جامعة</w:t>
      </w:r>
      <w:r w:rsidRPr="009C43A6">
        <w:rPr>
          <w:rFonts w:ascii="Verdana" w:hAnsi="Verdana" w:cs="Lotus Linotype"/>
          <w:rtl/>
        </w:rPr>
        <w:t xml:space="preserve"> </w:t>
      </w:r>
      <w:r w:rsidRPr="009C43A6">
        <w:rPr>
          <w:rFonts w:ascii="Verdana" w:hAnsi="Verdana" w:cs="Lotus Linotype" w:hint="cs"/>
          <w:rtl/>
        </w:rPr>
        <w:t>سانتا</w:t>
      </w:r>
      <w:r w:rsidRPr="009C43A6">
        <w:rPr>
          <w:rFonts w:ascii="Verdana" w:hAnsi="Verdana" w:cs="Lotus Linotype"/>
          <w:rtl/>
        </w:rPr>
        <w:t xml:space="preserve"> </w:t>
      </w:r>
      <w:r w:rsidRPr="009C43A6">
        <w:rPr>
          <w:rFonts w:ascii="Verdana" w:hAnsi="Verdana" w:cs="Lotus Linotype" w:hint="cs"/>
          <w:rtl/>
        </w:rPr>
        <w:t>كلارا</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الولايات</w:t>
      </w:r>
      <w:r w:rsidRPr="009C43A6">
        <w:rPr>
          <w:rFonts w:ascii="Verdana" w:hAnsi="Verdana" w:cs="Lotus Linotype"/>
          <w:rtl/>
        </w:rPr>
        <w:t xml:space="preserve"> </w:t>
      </w:r>
      <w:r w:rsidRPr="009C43A6">
        <w:rPr>
          <w:rFonts w:ascii="Verdana" w:hAnsi="Verdana" w:cs="Lotus Linotype" w:hint="cs"/>
          <w:rtl/>
        </w:rPr>
        <w:t>المتّحدة</w:t>
      </w:r>
      <w:r w:rsidRPr="009C43A6">
        <w:rPr>
          <w:rFonts w:ascii="Verdana" w:hAnsi="Verdana" w:cs="Lotus Linotype"/>
          <w:rtl/>
        </w:rPr>
        <w:t xml:space="preserve">.  </w:t>
      </w:r>
      <w:r w:rsidRPr="009C43A6">
        <w:rPr>
          <w:rFonts w:ascii="Verdana" w:hAnsi="Verdana" w:cs="Lotus Linotype" w:hint="cs"/>
          <w:rtl/>
        </w:rPr>
        <w:t>والنّسخة</w:t>
      </w:r>
      <w:r w:rsidRPr="009C43A6">
        <w:rPr>
          <w:rFonts w:ascii="Verdana" w:hAnsi="Verdana" w:cs="Lotus Linotype"/>
          <w:rtl/>
        </w:rPr>
        <w:t xml:space="preserve"> </w:t>
      </w:r>
      <w:r w:rsidRPr="009C43A6">
        <w:rPr>
          <w:rFonts w:ascii="Verdana" w:hAnsi="Verdana" w:cs="Lotus Linotype" w:hint="cs"/>
          <w:rtl/>
        </w:rPr>
        <w:t>الإلكترونية</w:t>
      </w:r>
      <w:r w:rsidRPr="009C43A6">
        <w:rPr>
          <w:rFonts w:ascii="Verdana" w:hAnsi="Verdana" w:cs="Lotus Linotype"/>
          <w:rtl/>
        </w:rPr>
        <w:t xml:space="preserve"> </w:t>
      </w:r>
      <w:r w:rsidRPr="009C43A6">
        <w:rPr>
          <w:rFonts w:ascii="Verdana" w:hAnsi="Verdana" w:cs="Lotus Linotype" w:hint="cs"/>
          <w:rtl/>
        </w:rPr>
        <w:t>للكتاب</w:t>
      </w:r>
      <w:r w:rsidRPr="009C43A6">
        <w:rPr>
          <w:rFonts w:ascii="Verdana" w:hAnsi="Verdana" w:cs="Lotus Linotype"/>
          <w:rtl/>
        </w:rPr>
        <w:t xml:space="preserve"> </w:t>
      </w:r>
      <w:r w:rsidRPr="009C43A6">
        <w:rPr>
          <w:rFonts w:ascii="Verdana" w:hAnsi="Verdana" w:cs="Lotus Linotype" w:hint="cs"/>
          <w:rtl/>
        </w:rPr>
        <w:t>متاحةٌ</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الرابط</w:t>
      </w:r>
      <w:r w:rsidRPr="009C43A6">
        <w:rPr>
          <w:rFonts w:ascii="Verdana" w:hAnsi="Verdana" w:cs="Lotus Linotype"/>
          <w:rtl/>
        </w:rPr>
        <w:t xml:space="preserve"> </w:t>
      </w:r>
      <w:r w:rsidRPr="009C43A6">
        <w:rPr>
          <w:rFonts w:ascii="Verdana" w:hAnsi="Verdana" w:cs="Lotus Linotype" w:hint="cs"/>
          <w:rtl/>
        </w:rPr>
        <w:t>التّالي</w:t>
      </w:r>
      <w:r w:rsidRPr="009C43A6">
        <w:rPr>
          <w:rFonts w:ascii="Verdana" w:hAnsi="Verdana" w:cs="Lotus Linotype"/>
          <w:rtl/>
        </w:rPr>
        <w:t>:</w:t>
      </w:r>
    </w:p>
    <w:p w:rsidR="00817184" w:rsidRPr="009C43A6" w:rsidRDefault="000A6178" w:rsidP="005C3B71">
      <w:pPr>
        <w:pStyle w:val="FootnoteText"/>
        <w:widowControl w:val="0"/>
        <w:spacing w:after="0" w:line="204" w:lineRule="auto"/>
        <w:ind w:left="254" w:hanging="254"/>
        <w:jc w:val="lowKashida"/>
      </w:pPr>
      <w:hyperlink r:id="rId11" w:history="1">
        <w:r w:rsidR="00817184" w:rsidRPr="009C43A6">
          <w:rPr>
            <w:rStyle w:val="Hyperlink"/>
            <w:rFonts w:ascii="Verdana" w:hAnsi="Verdana" w:cs="Lotus Linotype"/>
          </w:rPr>
          <w:t>http://digitalcommons.law.scu.edu/cgi/viewcontent.cgi?article=1234&amp;context=lawreview</w:t>
        </w:r>
      </w:hyperlink>
    </w:p>
  </w:footnote>
  <w:footnote w:id="39">
    <w:p w:rsidR="00817184" w:rsidRPr="009C43A6" w:rsidRDefault="00817184" w:rsidP="005C3B71">
      <w:pPr>
        <w:pStyle w:val="FootnoteText"/>
        <w:widowControl w:val="0"/>
        <w:bidi/>
        <w:spacing w:after="0" w:line="204" w:lineRule="auto"/>
        <w:ind w:left="254" w:hanging="254"/>
        <w:jc w:val="lowKashida"/>
      </w:pPr>
      <w:r w:rsidRPr="009C43A6">
        <w:rPr>
          <w:rFonts w:ascii="Verdana" w:hAnsi="Verdana" w:cs="Lotus Linotype"/>
          <w:b/>
          <w:bCs/>
          <w:rtl/>
        </w:rPr>
        <w:t>(</w:t>
      </w:r>
      <w:r w:rsidRPr="009C43A6">
        <w:rPr>
          <w:rFonts w:ascii="Verdana" w:hAnsi="Verdana" w:cs="Lotus Linotype"/>
          <w:b/>
          <w:bCs/>
          <w:rtl/>
        </w:rPr>
        <w:footnoteRef/>
      </w:r>
      <w:r w:rsidRPr="009C43A6">
        <w:rPr>
          <w:rFonts w:ascii="Verdana" w:hAnsi="Verdana" w:cs="Lotus Linotype"/>
          <w:b/>
          <w:bCs/>
          <w:rtl/>
        </w:rPr>
        <w:t>)</w:t>
      </w:r>
      <w:r w:rsidRPr="009C43A6">
        <w:rPr>
          <w:rFonts w:ascii="Verdana" w:hAnsi="Verdana" w:cs="Lotus Linotype"/>
          <w:rtl/>
        </w:rPr>
        <w:t xml:space="preserve"> </w:t>
      </w:r>
      <w:r w:rsidRPr="009C43A6">
        <w:rPr>
          <w:rFonts w:ascii="Verdana" w:hAnsi="Verdana" w:cs="Lotus Linotype" w:hint="cs"/>
          <w:rtl/>
        </w:rPr>
        <w:t>انظر</w:t>
      </w:r>
      <w:r w:rsidRPr="009C43A6">
        <w:rPr>
          <w:rFonts w:ascii="Verdana" w:hAnsi="Verdana" w:cs="Lotus Linotype"/>
          <w:rtl/>
        </w:rPr>
        <w:t xml:space="preserve"> </w:t>
      </w:r>
      <w:r w:rsidRPr="009C43A6">
        <w:rPr>
          <w:rFonts w:ascii="Verdana" w:hAnsi="Verdana" w:cs="Lotus Linotype" w:hint="cs"/>
          <w:rtl/>
        </w:rPr>
        <w:t>الاتفاقية</w:t>
      </w:r>
      <w:r w:rsidRPr="009C43A6">
        <w:rPr>
          <w:rFonts w:ascii="Verdana" w:hAnsi="Verdana" w:cs="Lotus Linotype"/>
          <w:rtl/>
        </w:rPr>
        <w:t xml:space="preserve"> </w:t>
      </w:r>
      <w:r w:rsidRPr="009C43A6">
        <w:rPr>
          <w:rFonts w:ascii="Verdana" w:hAnsi="Verdana" w:cs="Lotus Linotype" w:hint="cs"/>
          <w:rtl/>
        </w:rPr>
        <w:t>كاملةً</w:t>
      </w:r>
      <w:r w:rsidRPr="009C43A6">
        <w:rPr>
          <w:rFonts w:ascii="Verdana" w:hAnsi="Verdana" w:cs="Lotus Linotype"/>
          <w:rtl/>
        </w:rPr>
        <w:t xml:space="preserve"> </w:t>
      </w:r>
      <w:r w:rsidRPr="009C43A6">
        <w:rPr>
          <w:rFonts w:ascii="Verdana" w:hAnsi="Verdana" w:cs="Lotus Linotype" w:hint="cs"/>
          <w:rtl/>
        </w:rPr>
        <w:t>على</w:t>
      </w:r>
      <w:r w:rsidRPr="009C43A6">
        <w:rPr>
          <w:rFonts w:ascii="Verdana" w:hAnsi="Verdana" w:cs="Lotus Linotype"/>
          <w:rtl/>
        </w:rPr>
        <w:t xml:space="preserve"> </w:t>
      </w:r>
      <w:r w:rsidRPr="009C43A6">
        <w:rPr>
          <w:rFonts w:ascii="Verdana" w:hAnsi="Verdana" w:cs="Lotus Linotype" w:hint="cs"/>
          <w:rtl/>
        </w:rPr>
        <w:t>موقع</w:t>
      </w:r>
      <w:r w:rsidRPr="009C43A6">
        <w:rPr>
          <w:rFonts w:ascii="Verdana" w:hAnsi="Verdana" w:cs="Lotus Linotype"/>
          <w:rtl/>
        </w:rPr>
        <w:t xml:space="preserve"> </w:t>
      </w:r>
      <w:r w:rsidRPr="009C43A6">
        <w:rPr>
          <w:rFonts w:ascii="Verdana" w:hAnsi="Verdana" w:cs="Lotus Linotype" w:hint="cs"/>
          <w:rtl/>
        </w:rPr>
        <w:t>جامعة</w:t>
      </w:r>
      <w:r w:rsidRPr="009C43A6">
        <w:rPr>
          <w:rFonts w:ascii="Verdana" w:hAnsi="Verdana" w:cs="Lotus Linotype"/>
          <w:rtl/>
        </w:rPr>
        <w:t xml:space="preserve"> </w:t>
      </w:r>
      <w:r w:rsidRPr="009C43A6">
        <w:rPr>
          <w:rFonts w:ascii="Verdana" w:hAnsi="Verdana" w:cs="Lotus Linotype" w:hint="cs"/>
          <w:rtl/>
        </w:rPr>
        <w:t>مينيسوتا،</w:t>
      </w:r>
      <w:r w:rsidRPr="009C43A6">
        <w:rPr>
          <w:rFonts w:ascii="Verdana" w:hAnsi="Verdana" w:cs="Lotus Linotype"/>
          <w:rtl/>
        </w:rPr>
        <w:t xml:space="preserve"> </w:t>
      </w:r>
      <w:r w:rsidRPr="009C43A6">
        <w:rPr>
          <w:rFonts w:ascii="Verdana" w:hAnsi="Verdana" w:cs="Lotus Linotype" w:hint="cs"/>
          <w:rtl/>
        </w:rPr>
        <w:t>مع</w:t>
      </w:r>
      <w:r w:rsidRPr="009C43A6">
        <w:rPr>
          <w:rFonts w:ascii="Verdana" w:hAnsi="Verdana" w:cs="Lotus Linotype"/>
          <w:rtl/>
        </w:rPr>
        <w:t xml:space="preserve"> </w:t>
      </w:r>
      <w:r w:rsidRPr="009C43A6">
        <w:rPr>
          <w:rFonts w:ascii="Verdana" w:hAnsi="Verdana" w:cs="Lotus Linotype" w:hint="cs"/>
          <w:rtl/>
        </w:rPr>
        <w:t>ملاحظة</w:t>
      </w:r>
      <w:r w:rsidRPr="009C43A6">
        <w:rPr>
          <w:rFonts w:ascii="Verdana" w:hAnsi="Verdana" w:cs="Lotus Linotype"/>
          <w:rtl/>
        </w:rPr>
        <w:t xml:space="preserve"> </w:t>
      </w:r>
      <w:r w:rsidRPr="009C43A6">
        <w:rPr>
          <w:rFonts w:ascii="Verdana" w:hAnsi="Verdana" w:cs="Lotus Linotype" w:hint="cs"/>
          <w:rtl/>
        </w:rPr>
        <w:t>أن</w:t>
      </w:r>
      <w:r w:rsidRPr="009C43A6">
        <w:rPr>
          <w:rFonts w:ascii="Verdana" w:hAnsi="Verdana" w:cs="Lotus Linotype"/>
          <w:rtl/>
        </w:rPr>
        <w:t xml:space="preserve"> (</w:t>
      </w:r>
      <w:r w:rsidRPr="009C43A6">
        <w:rPr>
          <w:rFonts w:ascii="Verdana" w:hAnsi="Verdana" w:cs="Lotus Linotype" w:hint="cs"/>
          <w:rtl/>
        </w:rPr>
        <w:t>الدول</w:t>
      </w:r>
      <w:r w:rsidRPr="009C43A6">
        <w:rPr>
          <w:rFonts w:ascii="Verdana" w:hAnsi="Verdana" w:cs="Lotus Linotype"/>
          <w:rtl/>
        </w:rPr>
        <w:t xml:space="preserve"> </w:t>
      </w:r>
      <w:r w:rsidRPr="009C43A6">
        <w:rPr>
          <w:rFonts w:ascii="Verdana" w:hAnsi="Verdana" w:cs="Lotus Linotype" w:hint="cs"/>
          <w:rtl/>
        </w:rPr>
        <w:t>الأمريكية</w:t>
      </w:r>
      <w:r w:rsidRPr="009C43A6">
        <w:rPr>
          <w:rFonts w:ascii="Verdana" w:hAnsi="Verdana" w:cs="Lotus Linotype"/>
          <w:rtl/>
        </w:rPr>
        <w:t xml:space="preserve">) </w:t>
      </w:r>
      <w:r w:rsidRPr="009C43A6">
        <w:rPr>
          <w:rFonts w:ascii="Verdana" w:hAnsi="Verdana" w:cs="Lotus Linotype" w:hint="cs"/>
          <w:rtl/>
        </w:rPr>
        <w:t>الواردة</w:t>
      </w:r>
      <w:r w:rsidRPr="009C43A6">
        <w:rPr>
          <w:rFonts w:ascii="Verdana" w:hAnsi="Verdana" w:cs="Lotus Linotype"/>
          <w:rtl/>
        </w:rPr>
        <w:t xml:space="preserve"> </w:t>
      </w:r>
      <w:r w:rsidRPr="009C43A6">
        <w:rPr>
          <w:rFonts w:ascii="Verdana" w:hAnsi="Verdana" w:cs="Lotus Linotype" w:hint="cs"/>
          <w:rtl/>
        </w:rPr>
        <w:t>في</w:t>
      </w:r>
      <w:r w:rsidRPr="009C43A6">
        <w:rPr>
          <w:rFonts w:ascii="Verdana" w:hAnsi="Verdana" w:cs="Lotus Linotype"/>
          <w:rtl/>
        </w:rPr>
        <w:t xml:space="preserve"> </w:t>
      </w:r>
      <w:r w:rsidRPr="009C43A6">
        <w:rPr>
          <w:rFonts w:ascii="Verdana" w:hAnsi="Verdana" w:cs="Lotus Linotype" w:hint="cs"/>
          <w:rtl/>
        </w:rPr>
        <w:t>الاتفاقية</w:t>
      </w:r>
      <w:r w:rsidRPr="009C43A6">
        <w:rPr>
          <w:rFonts w:ascii="Verdana" w:hAnsi="Verdana" w:cs="Lotus Linotype"/>
          <w:rtl/>
        </w:rPr>
        <w:t xml:space="preserve"> </w:t>
      </w:r>
      <w:r w:rsidRPr="009C43A6">
        <w:rPr>
          <w:rFonts w:ascii="Verdana" w:hAnsi="Verdana" w:cs="Lotus Linotype" w:hint="cs"/>
          <w:rtl/>
        </w:rPr>
        <w:t>تشمل</w:t>
      </w:r>
      <w:r w:rsidRPr="009C43A6">
        <w:rPr>
          <w:rFonts w:ascii="Verdana" w:hAnsi="Verdana" w:cs="Lotus Linotype"/>
          <w:rtl/>
        </w:rPr>
        <w:t xml:space="preserve"> </w:t>
      </w:r>
      <w:r w:rsidRPr="009C43A6">
        <w:rPr>
          <w:rFonts w:ascii="Verdana" w:hAnsi="Verdana" w:cs="Lotus Linotype" w:hint="cs"/>
          <w:rtl/>
        </w:rPr>
        <w:t>كل</w:t>
      </w:r>
      <w:r w:rsidRPr="009C43A6">
        <w:rPr>
          <w:rFonts w:ascii="Verdana" w:hAnsi="Verdana" w:cs="Lotus Linotype"/>
          <w:rtl/>
        </w:rPr>
        <w:t xml:space="preserve"> </w:t>
      </w:r>
      <w:r w:rsidRPr="009C43A6">
        <w:rPr>
          <w:rFonts w:ascii="Verdana" w:hAnsi="Verdana" w:cs="Lotus Linotype" w:hint="cs"/>
          <w:rtl/>
        </w:rPr>
        <w:t>دول</w:t>
      </w:r>
      <w:r w:rsidRPr="009C43A6">
        <w:rPr>
          <w:rFonts w:ascii="Verdana" w:hAnsi="Verdana" w:cs="Lotus Linotype"/>
          <w:rtl/>
        </w:rPr>
        <w:t xml:space="preserve"> </w:t>
      </w:r>
      <w:r w:rsidRPr="009C43A6">
        <w:rPr>
          <w:rFonts w:ascii="Verdana" w:hAnsi="Verdana" w:cs="Lotus Linotype" w:hint="cs"/>
          <w:rtl/>
        </w:rPr>
        <w:t>أمريكا</w:t>
      </w:r>
      <w:r w:rsidRPr="009C43A6">
        <w:rPr>
          <w:rFonts w:ascii="Verdana" w:hAnsi="Verdana" w:cs="Lotus Linotype"/>
          <w:rtl/>
        </w:rPr>
        <w:t xml:space="preserve"> </w:t>
      </w:r>
      <w:r w:rsidRPr="009C43A6">
        <w:rPr>
          <w:rFonts w:ascii="Verdana" w:hAnsi="Verdana" w:cs="Lotus Linotype" w:hint="cs"/>
          <w:rtl/>
        </w:rPr>
        <w:t>الشمالية</w:t>
      </w:r>
      <w:r w:rsidRPr="009C43A6">
        <w:rPr>
          <w:rFonts w:ascii="Verdana" w:hAnsi="Verdana" w:cs="Lotus Linotype"/>
          <w:rtl/>
        </w:rPr>
        <w:t xml:space="preserve"> </w:t>
      </w:r>
      <w:r w:rsidRPr="009C43A6">
        <w:rPr>
          <w:rFonts w:ascii="Verdana" w:hAnsi="Verdana" w:cs="Lotus Linotype" w:hint="cs"/>
          <w:rtl/>
        </w:rPr>
        <w:t>والوسطى</w:t>
      </w:r>
      <w:r w:rsidRPr="009C43A6">
        <w:rPr>
          <w:rFonts w:ascii="Verdana" w:hAnsi="Verdana" w:cs="Lotus Linotype"/>
          <w:rtl/>
        </w:rPr>
        <w:t xml:space="preserve"> </w:t>
      </w:r>
      <w:r w:rsidRPr="009C43A6">
        <w:rPr>
          <w:rFonts w:ascii="Verdana" w:hAnsi="Verdana" w:cs="Lotus Linotype" w:hint="cs"/>
          <w:rtl/>
        </w:rPr>
        <w:t>والجنوبية،</w:t>
      </w:r>
      <w:r w:rsidRPr="009C43A6">
        <w:rPr>
          <w:rFonts w:ascii="Verdana" w:hAnsi="Verdana" w:cs="Lotus Linotype"/>
          <w:rtl/>
        </w:rPr>
        <w:t xml:space="preserve"> </w:t>
      </w:r>
      <w:r w:rsidRPr="009C43A6">
        <w:rPr>
          <w:rFonts w:ascii="Verdana" w:hAnsi="Verdana" w:cs="Lotus Linotype" w:hint="cs"/>
          <w:rtl/>
        </w:rPr>
        <w:t>وليس</w:t>
      </w:r>
      <w:r w:rsidRPr="009C43A6">
        <w:rPr>
          <w:rFonts w:ascii="Verdana" w:hAnsi="Verdana" w:cs="Lotus Linotype"/>
          <w:rtl/>
        </w:rPr>
        <w:t xml:space="preserve"> </w:t>
      </w:r>
      <w:r w:rsidRPr="009C43A6">
        <w:rPr>
          <w:rFonts w:ascii="Verdana" w:hAnsi="Verdana" w:cs="Lotus Linotype" w:hint="cs"/>
          <w:rtl/>
        </w:rPr>
        <w:t>الولايات</w:t>
      </w:r>
      <w:r w:rsidRPr="009C43A6">
        <w:rPr>
          <w:rFonts w:ascii="Verdana" w:hAnsi="Verdana" w:cs="Lotus Linotype"/>
          <w:rtl/>
        </w:rPr>
        <w:t xml:space="preserve"> </w:t>
      </w:r>
      <w:r w:rsidRPr="009C43A6">
        <w:rPr>
          <w:rFonts w:ascii="Verdana" w:hAnsi="Verdana" w:cs="Lotus Linotype" w:hint="cs"/>
          <w:rtl/>
        </w:rPr>
        <w:t>المُتحدة</w:t>
      </w:r>
      <w:r w:rsidRPr="009C43A6">
        <w:rPr>
          <w:rFonts w:ascii="Verdana" w:hAnsi="Verdana" w:cs="Lotus Linotype"/>
          <w:rtl/>
        </w:rPr>
        <w:t xml:space="preserve"> </w:t>
      </w:r>
      <w:r w:rsidRPr="009C43A6">
        <w:rPr>
          <w:rFonts w:ascii="Verdana" w:hAnsi="Verdana" w:cs="Lotus Linotype" w:hint="cs"/>
          <w:rtl/>
        </w:rPr>
        <w:t>فقط</w:t>
      </w:r>
      <w:hyperlink r:id="rId12" w:history="1">
        <w:r w:rsidRPr="009C43A6">
          <w:rPr>
            <w:rStyle w:val="Hyperlink"/>
            <w:rFonts w:ascii="Verdana" w:hAnsi="Verdana" w:cs="Lotus Linotype"/>
          </w:rPr>
          <w:t>http://www1.umn.edu/humanrts/arab/am2.html</w:t>
        </w:r>
      </w:hyperlink>
      <w:r w:rsidRPr="009C43A6">
        <w:rPr>
          <w:rFonts w:ascii="Verdana" w:hAnsi="Verdana" w:cs="Lotus Linotype"/>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913AF3" w:rsidRDefault="000A6178" w:rsidP="00913AF3">
    <w:pPr>
      <w:bidi/>
      <w:spacing w:after="0" w:line="240" w:lineRule="auto"/>
      <w:rPr>
        <w:rFonts w:cs="الحوكمي عنوان2"/>
        <w:lang w:eastAsia="ar-SA"/>
      </w:rPr>
    </w:pPr>
    <w:r>
      <w:rPr>
        <w:noProof/>
      </w:rPr>
      <w:pict>
        <v:line id="_x0000_s2049" style="position:absolute;left:0;text-align:left;z-index:4" from="0,21.45pt" to="498.9pt,21.45pt" strokeweight="1.5pt">
          <w10:wrap anchorx="page"/>
        </v:line>
      </w:pict>
    </w:r>
    <w:r w:rsidR="00817184" w:rsidRPr="00913AF3">
      <w:rPr>
        <w:rFonts w:cs="الحوكمي عنوان2" w:hint="cs"/>
        <w:rtl/>
        <w:lang w:eastAsia="ar-SA" w:bidi="ar-SY"/>
      </w:rPr>
      <w:t>د</w:t>
    </w:r>
    <w:r w:rsidR="00817184" w:rsidRPr="00913AF3">
      <w:rPr>
        <w:rFonts w:cs="الحوكمي عنوان2"/>
        <w:rtl/>
        <w:lang w:eastAsia="ar-SA" w:bidi="ar-SY"/>
      </w:rPr>
      <w:t xml:space="preserve">. </w:t>
    </w:r>
    <w:r w:rsidR="00817184" w:rsidRPr="00913AF3">
      <w:rPr>
        <w:rFonts w:cs="الحوكمي عنوان2" w:hint="cs"/>
        <w:rtl/>
        <w:lang w:eastAsia="ar-SA" w:bidi="ar-SY"/>
      </w:rPr>
      <w:t>معن</w:t>
    </w:r>
    <w:r w:rsidR="00817184" w:rsidRPr="00913AF3">
      <w:rPr>
        <w:rFonts w:cs="الحوكمي عنوان2"/>
        <w:rtl/>
        <w:lang w:eastAsia="ar-SA" w:bidi="ar-SY"/>
      </w:rPr>
      <w:t xml:space="preserve"> </w:t>
    </w:r>
    <w:r w:rsidR="00817184" w:rsidRPr="00913AF3">
      <w:rPr>
        <w:rFonts w:cs="الحوكمي عنوان2" w:hint="cs"/>
        <w:rtl/>
        <w:lang w:eastAsia="ar-SA" w:bidi="ar-SY"/>
      </w:rPr>
      <w:t>خالد</w:t>
    </w:r>
    <w:r w:rsidR="00817184" w:rsidRPr="00913AF3">
      <w:rPr>
        <w:rFonts w:cs="الحوكمي عنوان2"/>
        <w:rtl/>
        <w:lang w:eastAsia="ar-SA" w:bidi="ar-SY"/>
      </w:rPr>
      <w:t xml:space="preserve"> </w:t>
    </w:r>
    <w:r w:rsidR="00817184" w:rsidRPr="00913AF3">
      <w:rPr>
        <w:rFonts w:cs="الحوكمي عنوان2" w:hint="cs"/>
        <w:rtl/>
        <w:lang w:eastAsia="ar-SA" w:bidi="ar-SY"/>
      </w:rPr>
      <w:t>القضاة</w:t>
    </w:r>
    <w:r w:rsidR="00817184" w:rsidRPr="00913AF3">
      <w:rPr>
        <w:rFonts w:cs="الحوكمي عنوان2"/>
        <w:rtl/>
        <w:lang w:eastAsia="ar-SA" w:bidi="ar-SY"/>
      </w:rPr>
      <w:t xml:space="preserve"> </w:t>
    </w:r>
    <w:r w:rsidR="00817184" w:rsidRPr="00913AF3">
      <w:rPr>
        <w:rFonts w:cs="الحوكمي عنوان2"/>
        <w:rtl/>
        <w:lang w:eastAsia="ar-SA" w:bidi="ar-SY"/>
      </w:rPr>
      <w:tab/>
    </w:r>
    <w:r w:rsidR="00817184" w:rsidRPr="00913AF3">
      <w:rPr>
        <w:rFonts w:cs="الحوكمي عنوان2"/>
        <w:rtl/>
        <w:lang w:eastAsia="ar-SA" w:bidi="ar-SY"/>
      </w:rPr>
      <w:tab/>
    </w:r>
    <w:r w:rsidR="00817184" w:rsidRPr="00913AF3">
      <w:rPr>
        <w:rFonts w:cs="الحوكمي عنوان2"/>
        <w:rtl/>
        <w:lang w:eastAsia="ar-SA" w:bidi="ar-SY"/>
      </w:rPr>
      <w:tab/>
    </w:r>
    <w:r w:rsidR="00817184" w:rsidRPr="00913AF3">
      <w:rPr>
        <w:rFonts w:cs="الحوكمي عنوان2"/>
        <w:rtl/>
        <w:lang w:eastAsia="ar-SA" w:bidi="ar-SY"/>
      </w:rPr>
      <w:tab/>
    </w:r>
    <w:r w:rsidR="00817184" w:rsidRPr="00913AF3">
      <w:rPr>
        <w:rFonts w:cs="الحوكمي عنوان2"/>
        <w:rtl/>
        <w:lang w:eastAsia="ar-SA" w:bidi="ar-SY"/>
      </w:rPr>
      <w:tab/>
      <w:t xml:space="preserve">                                              </w:t>
    </w:r>
    <w:r w:rsidR="00817184" w:rsidRPr="00913AF3">
      <w:rPr>
        <w:rFonts w:cs="الحوكمي عنوان2" w:hint="cs"/>
        <w:rtl/>
        <w:lang w:eastAsia="ar-SA" w:bidi="ar-SY"/>
      </w:rPr>
      <w:t>مفهوم</w:t>
    </w:r>
    <w:r w:rsidR="00817184" w:rsidRPr="00913AF3">
      <w:rPr>
        <w:rFonts w:cs="الحوكمي عنوان2"/>
        <w:rtl/>
        <w:lang w:eastAsia="ar-SA" w:bidi="ar-SY"/>
      </w:rPr>
      <w:t xml:space="preserve"> </w:t>
    </w:r>
    <w:r w:rsidR="00817184" w:rsidRPr="00913AF3">
      <w:rPr>
        <w:rFonts w:cs="الحوكمي عنوان2" w:hint="cs"/>
        <w:rtl/>
        <w:lang w:eastAsia="ar-SA" w:bidi="ar-SY"/>
      </w:rPr>
      <w:t>دار</w:t>
    </w:r>
    <w:r w:rsidR="00817184" w:rsidRPr="00913AF3">
      <w:rPr>
        <w:rFonts w:cs="الحوكمي عنوان2"/>
        <w:rtl/>
        <w:lang w:eastAsia="ar-SA" w:bidi="ar-SY"/>
      </w:rPr>
      <w:t xml:space="preserve"> </w:t>
    </w:r>
    <w:r w:rsidR="00817184" w:rsidRPr="00913AF3">
      <w:rPr>
        <w:rFonts w:cs="الحوكمي عنوان2" w:hint="cs"/>
        <w:rtl/>
        <w:lang w:eastAsia="ar-SA" w:bidi="ar-SY"/>
      </w:rPr>
      <w:t>الإسلام</w:t>
    </w:r>
    <w:r w:rsidR="00817184" w:rsidRPr="00913AF3">
      <w:rPr>
        <w:rFonts w:cs="الحوكمي عنوان2"/>
        <w:rtl/>
        <w:lang w:eastAsia="ar-SA" w:bidi="ar-SY"/>
      </w:rPr>
      <w:t xml:space="preserve"> </w:t>
    </w:r>
    <w:r w:rsidR="00817184" w:rsidRPr="00913AF3">
      <w:rPr>
        <w:rFonts w:cs="الحوكمي عنوان2" w:hint="cs"/>
        <w:rtl/>
        <w:lang w:eastAsia="ar-SA" w:bidi="ar-SY"/>
      </w:rPr>
      <w:t>ودار</w:t>
    </w:r>
    <w:r w:rsidR="00817184" w:rsidRPr="00913AF3">
      <w:rPr>
        <w:rFonts w:cs="الحوكمي عنوان2"/>
        <w:rtl/>
        <w:lang w:eastAsia="ar-SA" w:bidi="ar-SY"/>
      </w:rPr>
      <w:t xml:space="preserve"> </w:t>
    </w:r>
    <w:r w:rsidR="00817184" w:rsidRPr="00913AF3">
      <w:rPr>
        <w:rFonts w:cs="الحوكمي عنوان2" w:hint="cs"/>
        <w:rtl/>
        <w:lang w:eastAsia="ar-SA" w:bidi="ar-SY"/>
      </w:rPr>
      <w:t>الكفر</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184" w:rsidRPr="00856F81" w:rsidRDefault="000A6178" w:rsidP="00913AF3">
    <w:pPr>
      <w:bidi/>
      <w:spacing w:after="0" w:line="240" w:lineRule="auto"/>
      <w:rPr>
        <w:rFonts w:cs="الحوكمي عنوان2"/>
        <w:lang w:eastAsia="ar-SA"/>
      </w:rPr>
    </w:pPr>
    <w:r>
      <w:rPr>
        <w:noProof/>
      </w:rPr>
      <w:pict>
        <v:line id="_x0000_s2050" style="position:absolute;left:0;text-align:left;z-index:3" from="0,21.45pt" to="498.9pt,21.45pt" strokeweight="1.5pt">
          <w10:wrap anchorx="page"/>
        </v:line>
      </w:pict>
    </w:r>
    <w:r w:rsidR="00817184" w:rsidRPr="00856F81">
      <w:rPr>
        <w:rFonts w:cs="الحوكمي عنوان2" w:hint="cs"/>
        <w:rtl/>
        <w:lang w:eastAsia="ar-SA" w:bidi="ar-SY"/>
      </w:rPr>
      <w:t>د</w:t>
    </w:r>
    <w:r w:rsidR="00817184" w:rsidRPr="00856F81">
      <w:rPr>
        <w:rFonts w:cs="الحوكمي عنوان2"/>
        <w:rtl/>
        <w:lang w:eastAsia="ar-SA" w:bidi="ar-SY"/>
      </w:rPr>
      <w:t xml:space="preserve">. </w:t>
    </w:r>
    <w:r w:rsidR="00817184">
      <w:rPr>
        <w:rFonts w:cs="الحوكمي عنوان2" w:hint="cs"/>
        <w:rtl/>
        <w:lang w:eastAsia="ar-SA" w:bidi="ar-SY"/>
      </w:rPr>
      <w:t>معن</w:t>
    </w:r>
    <w:r w:rsidR="00817184">
      <w:rPr>
        <w:rFonts w:cs="الحوكمي عنوان2"/>
        <w:rtl/>
        <w:lang w:eastAsia="ar-SA" w:bidi="ar-SY"/>
      </w:rPr>
      <w:t xml:space="preserve"> </w:t>
    </w:r>
    <w:r w:rsidR="00817184">
      <w:rPr>
        <w:rFonts w:cs="الحوكمي عنوان2" w:hint="cs"/>
        <w:rtl/>
        <w:lang w:eastAsia="ar-SA" w:bidi="ar-SY"/>
      </w:rPr>
      <w:t>خالد</w:t>
    </w:r>
    <w:r w:rsidR="00817184">
      <w:rPr>
        <w:rFonts w:cs="الحوكمي عنوان2"/>
        <w:rtl/>
        <w:lang w:eastAsia="ar-SA" w:bidi="ar-SY"/>
      </w:rPr>
      <w:t xml:space="preserve"> </w:t>
    </w:r>
    <w:r w:rsidR="00817184">
      <w:rPr>
        <w:rFonts w:cs="الحوكمي عنوان2" w:hint="cs"/>
        <w:rtl/>
        <w:lang w:eastAsia="ar-SA" w:bidi="ar-SY"/>
      </w:rPr>
      <w:t>القضاة</w:t>
    </w:r>
    <w:r w:rsidR="00817184" w:rsidRPr="00856F81">
      <w:rPr>
        <w:rFonts w:cs="الحوكمي عنوان2"/>
        <w:rtl/>
        <w:lang w:eastAsia="ar-SA" w:bidi="ar-SY"/>
      </w:rPr>
      <w:t xml:space="preserve"> </w:t>
    </w:r>
    <w:r w:rsidR="00817184" w:rsidRPr="00856F81">
      <w:rPr>
        <w:rFonts w:cs="الحوكمي عنوان2"/>
        <w:rtl/>
        <w:lang w:eastAsia="ar-SA" w:bidi="ar-SY"/>
      </w:rPr>
      <w:tab/>
    </w:r>
    <w:r w:rsidR="00817184" w:rsidRPr="00856F81">
      <w:rPr>
        <w:rFonts w:cs="الحوكمي عنوان2"/>
        <w:rtl/>
        <w:lang w:eastAsia="ar-SA" w:bidi="ar-SY"/>
      </w:rPr>
      <w:tab/>
    </w:r>
    <w:r w:rsidR="00817184" w:rsidRPr="00856F81">
      <w:rPr>
        <w:rFonts w:cs="الحوكمي عنوان2"/>
        <w:rtl/>
        <w:lang w:eastAsia="ar-SA" w:bidi="ar-SY"/>
      </w:rPr>
      <w:tab/>
    </w:r>
    <w:r w:rsidR="00817184" w:rsidRPr="00856F81">
      <w:rPr>
        <w:rFonts w:cs="الحوكمي عنوان2"/>
        <w:rtl/>
        <w:lang w:eastAsia="ar-SA" w:bidi="ar-SY"/>
      </w:rPr>
      <w:tab/>
    </w:r>
    <w:r w:rsidR="00817184" w:rsidRPr="00856F81">
      <w:rPr>
        <w:rFonts w:cs="الحوكمي عنوان2"/>
        <w:rtl/>
        <w:lang w:eastAsia="ar-SA" w:bidi="ar-SY"/>
      </w:rPr>
      <w:tab/>
      <w:t xml:space="preserve">                                              </w:t>
    </w:r>
    <w:r w:rsidR="00817184" w:rsidRPr="00913AF3">
      <w:rPr>
        <w:rFonts w:cs="الحوكمي عنوان2" w:hint="cs"/>
        <w:rtl/>
        <w:lang w:eastAsia="ar-SA" w:bidi="ar-SY"/>
      </w:rPr>
      <w:t>مفهوم</w:t>
    </w:r>
    <w:r w:rsidR="00817184" w:rsidRPr="00913AF3">
      <w:rPr>
        <w:rFonts w:cs="الحوكمي عنوان2"/>
        <w:rtl/>
        <w:lang w:eastAsia="ar-SA" w:bidi="ar-SY"/>
      </w:rPr>
      <w:t xml:space="preserve"> </w:t>
    </w:r>
    <w:r w:rsidR="00817184" w:rsidRPr="00913AF3">
      <w:rPr>
        <w:rFonts w:cs="الحوكمي عنوان2" w:hint="cs"/>
        <w:rtl/>
        <w:lang w:eastAsia="ar-SA" w:bidi="ar-SY"/>
      </w:rPr>
      <w:t>دار</w:t>
    </w:r>
    <w:r w:rsidR="00817184" w:rsidRPr="00913AF3">
      <w:rPr>
        <w:rFonts w:cs="الحوكمي عنوان2"/>
        <w:rtl/>
        <w:lang w:eastAsia="ar-SA" w:bidi="ar-SY"/>
      </w:rPr>
      <w:t xml:space="preserve"> </w:t>
    </w:r>
    <w:r w:rsidR="00817184" w:rsidRPr="00913AF3">
      <w:rPr>
        <w:rFonts w:cs="الحوكمي عنوان2" w:hint="cs"/>
        <w:rtl/>
        <w:lang w:eastAsia="ar-SA" w:bidi="ar-SY"/>
      </w:rPr>
      <w:t>الإسلام</w:t>
    </w:r>
    <w:r w:rsidR="00817184" w:rsidRPr="00913AF3">
      <w:rPr>
        <w:rFonts w:cs="الحوكمي عنوان2"/>
        <w:rtl/>
        <w:lang w:eastAsia="ar-SA" w:bidi="ar-SY"/>
      </w:rPr>
      <w:t xml:space="preserve"> </w:t>
    </w:r>
    <w:r w:rsidR="00817184" w:rsidRPr="00913AF3">
      <w:rPr>
        <w:rFonts w:cs="الحوكمي عنوان2" w:hint="cs"/>
        <w:rtl/>
        <w:lang w:eastAsia="ar-SA" w:bidi="ar-SY"/>
      </w:rPr>
      <w:t>ودار</w:t>
    </w:r>
    <w:r w:rsidR="00817184" w:rsidRPr="00913AF3">
      <w:rPr>
        <w:rFonts w:cs="الحوكمي عنوان2"/>
        <w:rtl/>
        <w:lang w:eastAsia="ar-SA" w:bidi="ar-SY"/>
      </w:rPr>
      <w:t xml:space="preserve"> </w:t>
    </w:r>
    <w:r w:rsidR="00817184" w:rsidRPr="00913AF3">
      <w:rPr>
        <w:rFonts w:cs="الحوكمي عنوان2" w:hint="cs"/>
        <w:rtl/>
        <w:lang w:eastAsia="ar-SA" w:bidi="ar-SY"/>
      </w:rPr>
      <w:t>الكفر</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7041"/>
    <w:multiLevelType w:val="hybridMultilevel"/>
    <w:tmpl w:val="8BB2D4B6"/>
    <w:lvl w:ilvl="0" w:tplc="E24E7088">
      <w:start w:val="1"/>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nsid w:val="064B178A"/>
    <w:multiLevelType w:val="multilevel"/>
    <w:tmpl w:val="24FA14C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78B16E6"/>
    <w:multiLevelType w:val="hybridMultilevel"/>
    <w:tmpl w:val="6256FF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D4831CE"/>
    <w:multiLevelType w:val="hybridMultilevel"/>
    <w:tmpl w:val="F850C98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EE755F2"/>
    <w:multiLevelType w:val="hybridMultilevel"/>
    <w:tmpl w:val="AC8E6E78"/>
    <w:lvl w:ilvl="0" w:tplc="467C6D2C">
      <w:start w:val="1"/>
      <w:numFmt w:val="decimalFullWidth"/>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5">
    <w:nsid w:val="10A37745"/>
    <w:multiLevelType w:val="multilevel"/>
    <w:tmpl w:val="41D0135C"/>
    <w:lvl w:ilvl="0">
      <w:start w:val="1"/>
      <w:numFmt w:val="decimal"/>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nsid w:val="11663811"/>
    <w:multiLevelType w:val="hybridMultilevel"/>
    <w:tmpl w:val="153E5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4886BA6"/>
    <w:multiLevelType w:val="hybridMultilevel"/>
    <w:tmpl w:val="24FC2A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48B3AD3"/>
    <w:multiLevelType w:val="hybridMultilevel"/>
    <w:tmpl w:val="D66A4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6365D71"/>
    <w:multiLevelType w:val="hybridMultilevel"/>
    <w:tmpl w:val="20DE5D8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16CE1CF4"/>
    <w:multiLevelType w:val="multilevel"/>
    <w:tmpl w:val="C3CC1918"/>
    <w:lvl w:ilvl="0">
      <w:start w:val="1"/>
      <w:numFmt w:val="bullet"/>
      <w:lvlText w:val=""/>
      <w:lvlJc w:val="left"/>
      <w:pPr>
        <w:tabs>
          <w:tab w:val="num" w:pos="750"/>
        </w:tabs>
        <w:ind w:left="750" w:hanging="360"/>
      </w:pPr>
      <w:rPr>
        <w:rFonts w:ascii="Symbol" w:hAnsi="Symbol"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1">
    <w:nsid w:val="172E6347"/>
    <w:multiLevelType w:val="hybridMultilevel"/>
    <w:tmpl w:val="E7C6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0EC487C"/>
    <w:multiLevelType w:val="hybridMultilevel"/>
    <w:tmpl w:val="E70A3098"/>
    <w:lvl w:ilvl="0" w:tplc="8F94ACA2">
      <w:start w:val="1"/>
      <w:numFmt w:val="bullet"/>
      <w:lvlText w:val="-"/>
      <w:lvlJc w:val="left"/>
      <w:pPr>
        <w:ind w:left="750" w:hanging="360"/>
      </w:pPr>
      <w:rPr>
        <w:rFonts w:ascii="Calibri" w:eastAsia="Times New Roman" w:hAnsi="Calibri"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13">
    <w:nsid w:val="22915049"/>
    <w:multiLevelType w:val="hybridMultilevel"/>
    <w:tmpl w:val="918403F4"/>
    <w:lvl w:ilvl="0" w:tplc="0409000F">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4">
    <w:nsid w:val="2A134C08"/>
    <w:multiLevelType w:val="hybridMultilevel"/>
    <w:tmpl w:val="61626EEA"/>
    <w:lvl w:ilvl="0" w:tplc="0409000F">
      <w:start w:val="1"/>
      <w:numFmt w:val="decimal"/>
      <w:lvlText w:val="%1."/>
      <w:lvlJc w:val="left"/>
      <w:pPr>
        <w:tabs>
          <w:tab w:val="num" w:pos="1112"/>
        </w:tabs>
        <w:ind w:left="1112" w:hanging="360"/>
      </w:pPr>
      <w:rPr>
        <w:rFonts w:cs="Times New Roman"/>
      </w:rPr>
    </w:lvl>
    <w:lvl w:ilvl="1" w:tplc="04090019">
      <w:start w:val="1"/>
      <w:numFmt w:val="lowerLetter"/>
      <w:lvlText w:val="%2."/>
      <w:lvlJc w:val="left"/>
      <w:pPr>
        <w:tabs>
          <w:tab w:val="num" w:pos="1832"/>
        </w:tabs>
        <w:ind w:left="1832" w:hanging="360"/>
      </w:pPr>
      <w:rPr>
        <w:rFonts w:cs="Times New Roman"/>
      </w:rPr>
    </w:lvl>
    <w:lvl w:ilvl="2" w:tplc="0409001B">
      <w:start w:val="1"/>
      <w:numFmt w:val="lowerRoman"/>
      <w:lvlText w:val="%3."/>
      <w:lvlJc w:val="right"/>
      <w:pPr>
        <w:tabs>
          <w:tab w:val="num" w:pos="2552"/>
        </w:tabs>
        <w:ind w:left="2552" w:hanging="180"/>
      </w:pPr>
      <w:rPr>
        <w:rFonts w:cs="Times New Roman"/>
      </w:rPr>
    </w:lvl>
    <w:lvl w:ilvl="3" w:tplc="0409000F">
      <w:start w:val="1"/>
      <w:numFmt w:val="decimal"/>
      <w:lvlText w:val="%4."/>
      <w:lvlJc w:val="left"/>
      <w:pPr>
        <w:tabs>
          <w:tab w:val="num" w:pos="3272"/>
        </w:tabs>
        <w:ind w:left="3272" w:hanging="360"/>
      </w:pPr>
      <w:rPr>
        <w:rFonts w:cs="Times New Roman"/>
      </w:rPr>
    </w:lvl>
    <w:lvl w:ilvl="4" w:tplc="04090019">
      <w:start w:val="1"/>
      <w:numFmt w:val="lowerLetter"/>
      <w:lvlText w:val="%5."/>
      <w:lvlJc w:val="left"/>
      <w:pPr>
        <w:tabs>
          <w:tab w:val="num" w:pos="3992"/>
        </w:tabs>
        <w:ind w:left="3992" w:hanging="360"/>
      </w:pPr>
      <w:rPr>
        <w:rFonts w:cs="Times New Roman"/>
      </w:rPr>
    </w:lvl>
    <w:lvl w:ilvl="5" w:tplc="0409001B">
      <w:start w:val="1"/>
      <w:numFmt w:val="lowerRoman"/>
      <w:lvlText w:val="%6."/>
      <w:lvlJc w:val="right"/>
      <w:pPr>
        <w:tabs>
          <w:tab w:val="num" w:pos="4712"/>
        </w:tabs>
        <w:ind w:left="4712" w:hanging="180"/>
      </w:pPr>
      <w:rPr>
        <w:rFonts w:cs="Times New Roman"/>
      </w:rPr>
    </w:lvl>
    <w:lvl w:ilvl="6" w:tplc="0409000F">
      <w:start w:val="1"/>
      <w:numFmt w:val="decimal"/>
      <w:lvlText w:val="%7."/>
      <w:lvlJc w:val="left"/>
      <w:pPr>
        <w:tabs>
          <w:tab w:val="num" w:pos="5432"/>
        </w:tabs>
        <w:ind w:left="5432" w:hanging="360"/>
      </w:pPr>
      <w:rPr>
        <w:rFonts w:cs="Times New Roman"/>
      </w:rPr>
    </w:lvl>
    <w:lvl w:ilvl="7" w:tplc="04090019">
      <w:start w:val="1"/>
      <w:numFmt w:val="lowerLetter"/>
      <w:lvlText w:val="%8."/>
      <w:lvlJc w:val="left"/>
      <w:pPr>
        <w:tabs>
          <w:tab w:val="num" w:pos="6152"/>
        </w:tabs>
        <w:ind w:left="6152" w:hanging="360"/>
      </w:pPr>
      <w:rPr>
        <w:rFonts w:cs="Times New Roman"/>
      </w:rPr>
    </w:lvl>
    <w:lvl w:ilvl="8" w:tplc="0409001B">
      <w:start w:val="1"/>
      <w:numFmt w:val="lowerRoman"/>
      <w:lvlText w:val="%9."/>
      <w:lvlJc w:val="right"/>
      <w:pPr>
        <w:tabs>
          <w:tab w:val="num" w:pos="6872"/>
        </w:tabs>
        <w:ind w:left="6872" w:hanging="180"/>
      </w:pPr>
      <w:rPr>
        <w:rFonts w:cs="Times New Roman"/>
      </w:rPr>
    </w:lvl>
  </w:abstractNum>
  <w:abstractNum w:abstractNumId="15">
    <w:nsid w:val="2A1A56AD"/>
    <w:multiLevelType w:val="multilevel"/>
    <w:tmpl w:val="E70A3098"/>
    <w:lvl w:ilvl="0">
      <w:start w:val="1"/>
      <w:numFmt w:val="bullet"/>
      <w:lvlText w:val="-"/>
      <w:lvlJc w:val="left"/>
      <w:pPr>
        <w:ind w:left="750" w:hanging="360"/>
      </w:pPr>
      <w:rPr>
        <w:rFonts w:ascii="Calibri" w:eastAsia="Times New Roman" w:hAnsi="Calibri" w:hint="default"/>
      </w:rPr>
    </w:lvl>
    <w:lvl w:ilvl="1">
      <w:start w:val="1"/>
      <w:numFmt w:val="bullet"/>
      <w:lvlText w:val="o"/>
      <w:lvlJc w:val="left"/>
      <w:pPr>
        <w:ind w:left="1470" w:hanging="360"/>
      </w:pPr>
      <w:rPr>
        <w:rFonts w:ascii="Courier New" w:hAnsi="Courier New" w:hint="default"/>
      </w:rPr>
    </w:lvl>
    <w:lvl w:ilvl="2">
      <w:start w:val="1"/>
      <w:numFmt w:val="bullet"/>
      <w:lvlText w:val=""/>
      <w:lvlJc w:val="left"/>
      <w:pPr>
        <w:ind w:left="2190" w:hanging="360"/>
      </w:pPr>
      <w:rPr>
        <w:rFonts w:ascii="Wingdings" w:hAnsi="Wingdings" w:hint="default"/>
      </w:rPr>
    </w:lvl>
    <w:lvl w:ilvl="3">
      <w:start w:val="1"/>
      <w:numFmt w:val="bullet"/>
      <w:lvlText w:val=""/>
      <w:lvlJc w:val="left"/>
      <w:pPr>
        <w:ind w:left="2910" w:hanging="360"/>
      </w:pPr>
      <w:rPr>
        <w:rFonts w:ascii="Symbol" w:hAnsi="Symbol" w:hint="default"/>
      </w:rPr>
    </w:lvl>
    <w:lvl w:ilvl="4">
      <w:start w:val="1"/>
      <w:numFmt w:val="bullet"/>
      <w:lvlText w:val="o"/>
      <w:lvlJc w:val="left"/>
      <w:pPr>
        <w:ind w:left="3630" w:hanging="360"/>
      </w:pPr>
      <w:rPr>
        <w:rFonts w:ascii="Courier New" w:hAnsi="Courier New" w:hint="default"/>
      </w:rPr>
    </w:lvl>
    <w:lvl w:ilvl="5">
      <w:start w:val="1"/>
      <w:numFmt w:val="bullet"/>
      <w:lvlText w:val=""/>
      <w:lvlJc w:val="left"/>
      <w:pPr>
        <w:ind w:left="4350" w:hanging="360"/>
      </w:pPr>
      <w:rPr>
        <w:rFonts w:ascii="Wingdings" w:hAnsi="Wingdings" w:hint="default"/>
      </w:rPr>
    </w:lvl>
    <w:lvl w:ilvl="6">
      <w:start w:val="1"/>
      <w:numFmt w:val="bullet"/>
      <w:lvlText w:val=""/>
      <w:lvlJc w:val="left"/>
      <w:pPr>
        <w:ind w:left="5070" w:hanging="360"/>
      </w:pPr>
      <w:rPr>
        <w:rFonts w:ascii="Symbol" w:hAnsi="Symbol" w:hint="default"/>
      </w:rPr>
    </w:lvl>
    <w:lvl w:ilvl="7">
      <w:start w:val="1"/>
      <w:numFmt w:val="bullet"/>
      <w:lvlText w:val="o"/>
      <w:lvlJc w:val="left"/>
      <w:pPr>
        <w:ind w:left="5790" w:hanging="360"/>
      </w:pPr>
      <w:rPr>
        <w:rFonts w:ascii="Courier New" w:hAnsi="Courier New" w:hint="default"/>
      </w:rPr>
    </w:lvl>
    <w:lvl w:ilvl="8">
      <w:start w:val="1"/>
      <w:numFmt w:val="bullet"/>
      <w:lvlText w:val=""/>
      <w:lvlJc w:val="left"/>
      <w:pPr>
        <w:ind w:left="6510" w:hanging="360"/>
      </w:pPr>
      <w:rPr>
        <w:rFonts w:ascii="Wingdings" w:hAnsi="Wingdings" w:hint="default"/>
      </w:rPr>
    </w:lvl>
  </w:abstractNum>
  <w:abstractNum w:abstractNumId="16">
    <w:nsid w:val="302951FA"/>
    <w:multiLevelType w:val="hybridMultilevel"/>
    <w:tmpl w:val="56B27658"/>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ABB53D3"/>
    <w:multiLevelType w:val="hybridMultilevel"/>
    <w:tmpl w:val="123CFF40"/>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0B52C23"/>
    <w:multiLevelType w:val="hybridMultilevel"/>
    <w:tmpl w:val="0F4C5B3E"/>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427E1F0D"/>
    <w:multiLevelType w:val="hybridMultilevel"/>
    <w:tmpl w:val="B52CE51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4B0F30ED"/>
    <w:multiLevelType w:val="hybridMultilevel"/>
    <w:tmpl w:val="87B6CFE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45A5532"/>
    <w:multiLevelType w:val="hybridMultilevel"/>
    <w:tmpl w:val="4B3A6ED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57F3305"/>
    <w:multiLevelType w:val="hybridMultilevel"/>
    <w:tmpl w:val="F1725EE4"/>
    <w:lvl w:ilvl="0" w:tplc="AD3C7F46">
      <w:start w:val="1"/>
      <w:numFmt w:val="decimal"/>
      <w:lvlText w:val="(%1)"/>
      <w:lvlJc w:val="left"/>
      <w:pPr>
        <w:tabs>
          <w:tab w:val="num" w:pos="1440"/>
        </w:tabs>
        <w:ind w:left="1440" w:hanging="360"/>
      </w:pPr>
      <w:rPr>
        <w:rFonts w:cs="Lotus Linotype" w:hint="default"/>
        <w:sz w:val="30"/>
        <w:szCs w:val="3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567045B0"/>
    <w:multiLevelType w:val="hybridMultilevel"/>
    <w:tmpl w:val="4CD4BA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57E6682B"/>
    <w:multiLevelType w:val="multilevel"/>
    <w:tmpl w:val="6256FFF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5885236E"/>
    <w:multiLevelType w:val="hybridMultilevel"/>
    <w:tmpl w:val="50A66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89816A9"/>
    <w:multiLevelType w:val="hybridMultilevel"/>
    <w:tmpl w:val="2EFE2F4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nsid w:val="5A757194"/>
    <w:multiLevelType w:val="hybridMultilevel"/>
    <w:tmpl w:val="24FA14C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5CC83CDA"/>
    <w:multiLevelType w:val="multilevel"/>
    <w:tmpl w:val="87B6CFE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nsid w:val="60B00F3C"/>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541A2D"/>
    <w:multiLevelType w:val="hybridMultilevel"/>
    <w:tmpl w:val="C3CC1918"/>
    <w:lvl w:ilvl="0" w:tplc="04090001">
      <w:start w:val="1"/>
      <w:numFmt w:val="bullet"/>
      <w:lvlText w:val=""/>
      <w:lvlJc w:val="left"/>
      <w:pPr>
        <w:tabs>
          <w:tab w:val="num" w:pos="750"/>
        </w:tabs>
        <w:ind w:left="750" w:hanging="360"/>
      </w:pPr>
      <w:rPr>
        <w:rFonts w:ascii="Symbol" w:hAnsi="Symbol" w:hint="default"/>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1">
    <w:nsid w:val="6B3B7308"/>
    <w:multiLevelType w:val="hybridMultilevel"/>
    <w:tmpl w:val="41D0135C"/>
    <w:lvl w:ilvl="0" w:tplc="D88274F4">
      <w:start w:val="1"/>
      <w:numFmt w:val="decimal"/>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6BBD0F81"/>
    <w:multiLevelType w:val="hybridMultilevel"/>
    <w:tmpl w:val="E668E6C0"/>
    <w:lvl w:ilvl="0" w:tplc="AD3C7F46">
      <w:start w:val="1"/>
      <w:numFmt w:val="decimal"/>
      <w:lvlText w:val="(%1)"/>
      <w:lvlJc w:val="left"/>
      <w:pPr>
        <w:tabs>
          <w:tab w:val="num" w:pos="750"/>
        </w:tabs>
        <w:ind w:left="750" w:hanging="360"/>
      </w:pPr>
      <w:rPr>
        <w:rFonts w:cs="Lotus Linotype" w:hint="default"/>
        <w:sz w:val="30"/>
        <w:szCs w:val="30"/>
      </w:rPr>
    </w:lvl>
    <w:lvl w:ilvl="1" w:tplc="04090003">
      <w:start w:val="1"/>
      <w:numFmt w:val="bullet"/>
      <w:lvlText w:val="o"/>
      <w:lvlJc w:val="left"/>
      <w:pPr>
        <w:ind w:left="1470" w:hanging="360"/>
      </w:pPr>
      <w:rPr>
        <w:rFonts w:ascii="Courier New" w:hAnsi="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hint="default"/>
      </w:rPr>
    </w:lvl>
    <w:lvl w:ilvl="8" w:tplc="04090005">
      <w:start w:val="1"/>
      <w:numFmt w:val="bullet"/>
      <w:lvlText w:val=""/>
      <w:lvlJc w:val="left"/>
      <w:pPr>
        <w:ind w:left="6510" w:hanging="360"/>
      </w:pPr>
      <w:rPr>
        <w:rFonts w:ascii="Wingdings" w:hAnsi="Wingdings" w:hint="default"/>
      </w:rPr>
    </w:lvl>
  </w:abstractNum>
  <w:abstractNum w:abstractNumId="33">
    <w:nsid w:val="6F153702"/>
    <w:multiLevelType w:val="hybridMultilevel"/>
    <w:tmpl w:val="FC46B11A"/>
    <w:lvl w:ilvl="0" w:tplc="6AEEBA4E">
      <w:start w:val="1"/>
      <w:numFmt w:val="decimal"/>
      <w:lvlText w:val="(%1)"/>
      <w:lvlJc w:val="left"/>
      <w:pPr>
        <w:ind w:left="720" w:hanging="360"/>
      </w:pPr>
      <w:rPr>
        <w:rFonts w:cs="Lotus Linotype" w:hint="default"/>
        <w:bCs w:val="0"/>
        <w:iCs w:val="0"/>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FC0C0C"/>
    <w:multiLevelType w:val="hybridMultilevel"/>
    <w:tmpl w:val="B3B6F3C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C854371"/>
    <w:multiLevelType w:val="hybridMultilevel"/>
    <w:tmpl w:val="D4E4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26"/>
  </w:num>
  <w:num w:numId="4">
    <w:abstractNumId w:val="34"/>
  </w:num>
  <w:num w:numId="5">
    <w:abstractNumId w:val="31"/>
  </w:num>
  <w:num w:numId="6">
    <w:abstractNumId w:val="19"/>
  </w:num>
  <w:num w:numId="7">
    <w:abstractNumId w:val="20"/>
  </w:num>
  <w:num w:numId="8">
    <w:abstractNumId w:val="14"/>
  </w:num>
  <w:num w:numId="9">
    <w:abstractNumId w:val="2"/>
  </w:num>
  <w:num w:numId="10">
    <w:abstractNumId w:val="27"/>
  </w:num>
  <w:num w:numId="11">
    <w:abstractNumId w:val="3"/>
  </w:num>
  <w:num w:numId="12">
    <w:abstractNumId w:val="0"/>
  </w:num>
  <w:num w:numId="13">
    <w:abstractNumId w:val="17"/>
  </w:num>
  <w:num w:numId="14">
    <w:abstractNumId w:val="22"/>
  </w:num>
  <w:num w:numId="15">
    <w:abstractNumId w:val="24"/>
  </w:num>
  <w:num w:numId="16">
    <w:abstractNumId w:val="9"/>
  </w:num>
  <w:num w:numId="17">
    <w:abstractNumId w:val="1"/>
  </w:num>
  <w:num w:numId="18">
    <w:abstractNumId w:val="18"/>
  </w:num>
  <w:num w:numId="19">
    <w:abstractNumId w:val="28"/>
  </w:num>
  <w:num w:numId="20">
    <w:abstractNumId w:val="16"/>
  </w:num>
  <w:num w:numId="21">
    <w:abstractNumId w:val="5"/>
  </w:num>
  <w:num w:numId="22">
    <w:abstractNumId w:val="21"/>
  </w:num>
  <w:num w:numId="23">
    <w:abstractNumId w:val="8"/>
  </w:num>
  <w:num w:numId="24">
    <w:abstractNumId w:val="12"/>
  </w:num>
  <w:num w:numId="25">
    <w:abstractNumId w:val="6"/>
  </w:num>
  <w:num w:numId="26">
    <w:abstractNumId w:val="11"/>
  </w:num>
  <w:num w:numId="27">
    <w:abstractNumId w:val="25"/>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5"/>
  </w:num>
  <w:num w:numId="31">
    <w:abstractNumId w:val="12"/>
  </w:num>
  <w:num w:numId="32">
    <w:abstractNumId w:val="6"/>
  </w:num>
  <w:num w:numId="33">
    <w:abstractNumId w:val="30"/>
  </w:num>
  <w:num w:numId="34">
    <w:abstractNumId w:val="10"/>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efaultTabStop w:val="720"/>
  <w:doNotHyphenateCaps/>
  <w:evenAndOddHeaders/>
  <w:characterSpacingControl w:val="doNotCompress"/>
  <w:doNotValidateAgainstSchema/>
  <w:doNotDemarcateInvalidXml/>
  <w:hdrShapeDefaults>
    <o:shapedefaults v:ext="edit" spidmax="2055"/>
    <o:shapelayout v:ext="edit">
      <o:idmap v:ext="edit" data="2"/>
    </o:shapelayout>
  </w:hdrShapeDefault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4260"/>
    <w:rsid w:val="0000196A"/>
    <w:rsid w:val="00007054"/>
    <w:rsid w:val="00014108"/>
    <w:rsid w:val="00015E91"/>
    <w:rsid w:val="00023EC8"/>
    <w:rsid w:val="00025770"/>
    <w:rsid w:val="00031C90"/>
    <w:rsid w:val="00033DB9"/>
    <w:rsid w:val="00046A4D"/>
    <w:rsid w:val="00085D00"/>
    <w:rsid w:val="000932BC"/>
    <w:rsid w:val="000940F1"/>
    <w:rsid w:val="00096D64"/>
    <w:rsid w:val="000A478C"/>
    <w:rsid w:val="000A6178"/>
    <w:rsid w:val="000B0D3B"/>
    <w:rsid w:val="000B5884"/>
    <w:rsid w:val="000B6B3A"/>
    <w:rsid w:val="000C65C4"/>
    <w:rsid w:val="000C7E4D"/>
    <w:rsid w:val="000D1C92"/>
    <w:rsid w:val="000D2E25"/>
    <w:rsid w:val="000D3569"/>
    <w:rsid w:val="000F20C6"/>
    <w:rsid w:val="00101A28"/>
    <w:rsid w:val="001065CA"/>
    <w:rsid w:val="001110FB"/>
    <w:rsid w:val="00125FF2"/>
    <w:rsid w:val="0012644A"/>
    <w:rsid w:val="001310EA"/>
    <w:rsid w:val="0014292E"/>
    <w:rsid w:val="0014794D"/>
    <w:rsid w:val="00157EEB"/>
    <w:rsid w:val="0016480D"/>
    <w:rsid w:val="001722A8"/>
    <w:rsid w:val="00185749"/>
    <w:rsid w:val="00193CCC"/>
    <w:rsid w:val="00194256"/>
    <w:rsid w:val="00197A1B"/>
    <w:rsid w:val="001A5FBA"/>
    <w:rsid w:val="001A6308"/>
    <w:rsid w:val="001B376D"/>
    <w:rsid w:val="001C5198"/>
    <w:rsid w:val="001C6218"/>
    <w:rsid w:val="001C674A"/>
    <w:rsid w:val="001D064A"/>
    <w:rsid w:val="001E54A3"/>
    <w:rsid w:val="001F563E"/>
    <w:rsid w:val="002000F9"/>
    <w:rsid w:val="00202EF0"/>
    <w:rsid w:val="00231F11"/>
    <w:rsid w:val="002322CC"/>
    <w:rsid w:val="00236980"/>
    <w:rsid w:val="002541D8"/>
    <w:rsid w:val="00265C6F"/>
    <w:rsid w:val="002703E9"/>
    <w:rsid w:val="002913EF"/>
    <w:rsid w:val="002944B3"/>
    <w:rsid w:val="002C1FD3"/>
    <w:rsid w:val="002C5C01"/>
    <w:rsid w:val="002D32CF"/>
    <w:rsid w:val="002E014B"/>
    <w:rsid w:val="002F0DEB"/>
    <w:rsid w:val="002F4C43"/>
    <w:rsid w:val="00302DDB"/>
    <w:rsid w:val="00315642"/>
    <w:rsid w:val="00322F2A"/>
    <w:rsid w:val="00325C14"/>
    <w:rsid w:val="003350F1"/>
    <w:rsid w:val="00335934"/>
    <w:rsid w:val="00352B4F"/>
    <w:rsid w:val="00353F61"/>
    <w:rsid w:val="00356965"/>
    <w:rsid w:val="0036376D"/>
    <w:rsid w:val="00364CB5"/>
    <w:rsid w:val="00373E92"/>
    <w:rsid w:val="003772C4"/>
    <w:rsid w:val="003819FA"/>
    <w:rsid w:val="00382FBB"/>
    <w:rsid w:val="00386E35"/>
    <w:rsid w:val="00387831"/>
    <w:rsid w:val="00394A4E"/>
    <w:rsid w:val="003B0686"/>
    <w:rsid w:val="003B3FDF"/>
    <w:rsid w:val="003C1934"/>
    <w:rsid w:val="003C1FFB"/>
    <w:rsid w:val="003C300B"/>
    <w:rsid w:val="003D00B7"/>
    <w:rsid w:val="003D12EE"/>
    <w:rsid w:val="003D265D"/>
    <w:rsid w:val="003D3CC7"/>
    <w:rsid w:val="003D56FA"/>
    <w:rsid w:val="003D66B8"/>
    <w:rsid w:val="003E205A"/>
    <w:rsid w:val="00404984"/>
    <w:rsid w:val="00425689"/>
    <w:rsid w:val="00430928"/>
    <w:rsid w:val="00433467"/>
    <w:rsid w:val="0043748C"/>
    <w:rsid w:val="004537C8"/>
    <w:rsid w:val="004607C2"/>
    <w:rsid w:val="0046254E"/>
    <w:rsid w:val="00472DCA"/>
    <w:rsid w:val="0047611A"/>
    <w:rsid w:val="00485767"/>
    <w:rsid w:val="004910CC"/>
    <w:rsid w:val="004972B0"/>
    <w:rsid w:val="004B2B25"/>
    <w:rsid w:val="004B2D7D"/>
    <w:rsid w:val="004C2561"/>
    <w:rsid w:val="004C25A6"/>
    <w:rsid w:val="004D3329"/>
    <w:rsid w:val="004E0A1C"/>
    <w:rsid w:val="004E2C57"/>
    <w:rsid w:val="004E4C39"/>
    <w:rsid w:val="004E5023"/>
    <w:rsid w:val="004E77F6"/>
    <w:rsid w:val="004F050F"/>
    <w:rsid w:val="004F092B"/>
    <w:rsid w:val="004F1CDA"/>
    <w:rsid w:val="004F50F3"/>
    <w:rsid w:val="00507B27"/>
    <w:rsid w:val="00513A89"/>
    <w:rsid w:val="00513F71"/>
    <w:rsid w:val="00514421"/>
    <w:rsid w:val="0051777D"/>
    <w:rsid w:val="0052203F"/>
    <w:rsid w:val="0053157A"/>
    <w:rsid w:val="00536C2F"/>
    <w:rsid w:val="005556EB"/>
    <w:rsid w:val="00565717"/>
    <w:rsid w:val="005675DF"/>
    <w:rsid w:val="00582E5C"/>
    <w:rsid w:val="005A2B20"/>
    <w:rsid w:val="005A4F93"/>
    <w:rsid w:val="005A51A0"/>
    <w:rsid w:val="005A5B54"/>
    <w:rsid w:val="005A5F84"/>
    <w:rsid w:val="005B6308"/>
    <w:rsid w:val="005C3B71"/>
    <w:rsid w:val="005D0AAD"/>
    <w:rsid w:val="005D3230"/>
    <w:rsid w:val="005D6005"/>
    <w:rsid w:val="005E1874"/>
    <w:rsid w:val="005E2930"/>
    <w:rsid w:val="005F6A7F"/>
    <w:rsid w:val="00601366"/>
    <w:rsid w:val="006030D2"/>
    <w:rsid w:val="00607C87"/>
    <w:rsid w:val="0061221B"/>
    <w:rsid w:val="006162EF"/>
    <w:rsid w:val="00627F22"/>
    <w:rsid w:val="00631F52"/>
    <w:rsid w:val="00633695"/>
    <w:rsid w:val="006536BA"/>
    <w:rsid w:val="00661163"/>
    <w:rsid w:val="006710A9"/>
    <w:rsid w:val="006A070C"/>
    <w:rsid w:val="006A23A4"/>
    <w:rsid w:val="006A29F6"/>
    <w:rsid w:val="006A3E18"/>
    <w:rsid w:val="006A45F4"/>
    <w:rsid w:val="006B0EE3"/>
    <w:rsid w:val="006B0F6C"/>
    <w:rsid w:val="006B395F"/>
    <w:rsid w:val="006B41AA"/>
    <w:rsid w:val="006C7091"/>
    <w:rsid w:val="006D58B8"/>
    <w:rsid w:val="006D5D71"/>
    <w:rsid w:val="006E403D"/>
    <w:rsid w:val="006E5F66"/>
    <w:rsid w:val="006F4260"/>
    <w:rsid w:val="006F4EBD"/>
    <w:rsid w:val="006F55AB"/>
    <w:rsid w:val="006F7062"/>
    <w:rsid w:val="006F76E9"/>
    <w:rsid w:val="00712A30"/>
    <w:rsid w:val="00720D0E"/>
    <w:rsid w:val="0072607B"/>
    <w:rsid w:val="00731259"/>
    <w:rsid w:val="007374B0"/>
    <w:rsid w:val="007411B8"/>
    <w:rsid w:val="00744B40"/>
    <w:rsid w:val="00747F43"/>
    <w:rsid w:val="0075099A"/>
    <w:rsid w:val="00755B18"/>
    <w:rsid w:val="007669EF"/>
    <w:rsid w:val="00770580"/>
    <w:rsid w:val="00784104"/>
    <w:rsid w:val="00794CAC"/>
    <w:rsid w:val="007C33A1"/>
    <w:rsid w:val="007D1975"/>
    <w:rsid w:val="007E041D"/>
    <w:rsid w:val="007E56FC"/>
    <w:rsid w:val="007F0A3D"/>
    <w:rsid w:val="007F2FD0"/>
    <w:rsid w:val="007F698E"/>
    <w:rsid w:val="0080155A"/>
    <w:rsid w:val="00817184"/>
    <w:rsid w:val="00820817"/>
    <w:rsid w:val="008224FC"/>
    <w:rsid w:val="00822EBC"/>
    <w:rsid w:val="0082369A"/>
    <w:rsid w:val="00824FAE"/>
    <w:rsid w:val="00826870"/>
    <w:rsid w:val="00835868"/>
    <w:rsid w:val="00854C1F"/>
    <w:rsid w:val="00856F81"/>
    <w:rsid w:val="008678BE"/>
    <w:rsid w:val="00871F38"/>
    <w:rsid w:val="00881E13"/>
    <w:rsid w:val="00885853"/>
    <w:rsid w:val="00890EC7"/>
    <w:rsid w:val="008A462E"/>
    <w:rsid w:val="008B1CEC"/>
    <w:rsid w:val="008B386B"/>
    <w:rsid w:val="008B4376"/>
    <w:rsid w:val="008C0DB6"/>
    <w:rsid w:val="008C773D"/>
    <w:rsid w:val="008D21D7"/>
    <w:rsid w:val="008D340E"/>
    <w:rsid w:val="008E4C77"/>
    <w:rsid w:val="008E5CF9"/>
    <w:rsid w:val="008E70F2"/>
    <w:rsid w:val="00913AF3"/>
    <w:rsid w:val="0093070F"/>
    <w:rsid w:val="00937874"/>
    <w:rsid w:val="0094244F"/>
    <w:rsid w:val="00951B68"/>
    <w:rsid w:val="00953DCE"/>
    <w:rsid w:val="009814EC"/>
    <w:rsid w:val="009833EA"/>
    <w:rsid w:val="0098345D"/>
    <w:rsid w:val="0098750D"/>
    <w:rsid w:val="00991A76"/>
    <w:rsid w:val="00993600"/>
    <w:rsid w:val="009B0101"/>
    <w:rsid w:val="009B6ED3"/>
    <w:rsid w:val="009B7253"/>
    <w:rsid w:val="009C2BE1"/>
    <w:rsid w:val="009C43A6"/>
    <w:rsid w:val="009D154F"/>
    <w:rsid w:val="009D1715"/>
    <w:rsid w:val="009D5147"/>
    <w:rsid w:val="00A11CA1"/>
    <w:rsid w:val="00A14562"/>
    <w:rsid w:val="00A23527"/>
    <w:rsid w:val="00A31719"/>
    <w:rsid w:val="00A31AEB"/>
    <w:rsid w:val="00A433BA"/>
    <w:rsid w:val="00A43431"/>
    <w:rsid w:val="00A53CEC"/>
    <w:rsid w:val="00A56D56"/>
    <w:rsid w:val="00A6645E"/>
    <w:rsid w:val="00A70792"/>
    <w:rsid w:val="00A71CF0"/>
    <w:rsid w:val="00A73D65"/>
    <w:rsid w:val="00A751CF"/>
    <w:rsid w:val="00A807A8"/>
    <w:rsid w:val="00A85678"/>
    <w:rsid w:val="00A96509"/>
    <w:rsid w:val="00AA44D5"/>
    <w:rsid w:val="00AB0C0C"/>
    <w:rsid w:val="00AB306A"/>
    <w:rsid w:val="00AC2726"/>
    <w:rsid w:val="00AD037C"/>
    <w:rsid w:val="00AD1D9D"/>
    <w:rsid w:val="00AD5189"/>
    <w:rsid w:val="00AE044A"/>
    <w:rsid w:val="00AF5409"/>
    <w:rsid w:val="00AF56B1"/>
    <w:rsid w:val="00B06368"/>
    <w:rsid w:val="00B20175"/>
    <w:rsid w:val="00B63E40"/>
    <w:rsid w:val="00B76FA0"/>
    <w:rsid w:val="00B853D6"/>
    <w:rsid w:val="00B903A8"/>
    <w:rsid w:val="00B905DE"/>
    <w:rsid w:val="00B90F48"/>
    <w:rsid w:val="00B955CA"/>
    <w:rsid w:val="00BA1490"/>
    <w:rsid w:val="00BA409D"/>
    <w:rsid w:val="00BA73C9"/>
    <w:rsid w:val="00BB4D81"/>
    <w:rsid w:val="00BC0C7B"/>
    <w:rsid w:val="00BC5028"/>
    <w:rsid w:val="00BC671E"/>
    <w:rsid w:val="00BD386F"/>
    <w:rsid w:val="00BD3C8F"/>
    <w:rsid w:val="00BD4F5D"/>
    <w:rsid w:val="00BF1814"/>
    <w:rsid w:val="00BF1888"/>
    <w:rsid w:val="00C0355C"/>
    <w:rsid w:val="00C11580"/>
    <w:rsid w:val="00C11FDB"/>
    <w:rsid w:val="00C1242E"/>
    <w:rsid w:val="00C23376"/>
    <w:rsid w:val="00C253CE"/>
    <w:rsid w:val="00C32C79"/>
    <w:rsid w:val="00C33EA8"/>
    <w:rsid w:val="00C348E5"/>
    <w:rsid w:val="00C47541"/>
    <w:rsid w:val="00C475F7"/>
    <w:rsid w:val="00C53324"/>
    <w:rsid w:val="00C57CB5"/>
    <w:rsid w:val="00C80C82"/>
    <w:rsid w:val="00C84A97"/>
    <w:rsid w:val="00CB304D"/>
    <w:rsid w:val="00CE197A"/>
    <w:rsid w:val="00CE43BC"/>
    <w:rsid w:val="00D10ACC"/>
    <w:rsid w:val="00D232D7"/>
    <w:rsid w:val="00D27024"/>
    <w:rsid w:val="00D31E92"/>
    <w:rsid w:val="00D32275"/>
    <w:rsid w:val="00D330BE"/>
    <w:rsid w:val="00D34281"/>
    <w:rsid w:val="00D378DC"/>
    <w:rsid w:val="00D42AFD"/>
    <w:rsid w:val="00D4396B"/>
    <w:rsid w:val="00D50630"/>
    <w:rsid w:val="00D6534C"/>
    <w:rsid w:val="00D66B32"/>
    <w:rsid w:val="00D7136C"/>
    <w:rsid w:val="00D86E25"/>
    <w:rsid w:val="00D86E27"/>
    <w:rsid w:val="00D97AAB"/>
    <w:rsid w:val="00DB08BD"/>
    <w:rsid w:val="00DB7885"/>
    <w:rsid w:val="00DC21A9"/>
    <w:rsid w:val="00DE1CF0"/>
    <w:rsid w:val="00DE6A65"/>
    <w:rsid w:val="00DF79B2"/>
    <w:rsid w:val="00E05AF4"/>
    <w:rsid w:val="00E06C73"/>
    <w:rsid w:val="00E12B42"/>
    <w:rsid w:val="00E15C7E"/>
    <w:rsid w:val="00E16543"/>
    <w:rsid w:val="00E25041"/>
    <w:rsid w:val="00E3660B"/>
    <w:rsid w:val="00E423A6"/>
    <w:rsid w:val="00E43B86"/>
    <w:rsid w:val="00E657D8"/>
    <w:rsid w:val="00E71CBF"/>
    <w:rsid w:val="00E84883"/>
    <w:rsid w:val="00EA1F1A"/>
    <w:rsid w:val="00EA30FA"/>
    <w:rsid w:val="00EA32BB"/>
    <w:rsid w:val="00EA63E3"/>
    <w:rsid w:val="00EC0CAA"/>
    <w:rsid w:val="00EC4FE9"/>
    <w:rsid w:val="00ED7E4E"/>
    <w:rsid w:val="00EF3CE6"/>
    <w:rsid w:val="00EF5A9E"/>
    <w:rsid w:val="00F077BD"/>
    <w:rsid w:val="00F11BD7"/>
    <w:rsid w:val="00F134AF"/>
    <w:rsid w:val="00F13612"/>
    <w:rsid w:val="00F226DB"/>
    <w:rsid w:val="00F27C3F"/>
    <w:rsid w:val="00F30F7A"/>
    <w:rsid w:val="00F32AE6"/>
    <w:rsid w:val="00F5128F"/>
    <w:rsid w:val="00F56AA1"/>
    <w:rsid w:val="00F707B5"/>
    <w:rsid w:val="00F7191C"/>
    <w:rsid w:val="00F81008"/>
    <w:rsid w:val="00F810A7"/>
    <w:rsid w:val="00F84CA9"/>
    <w:rsid w:val="00F9481F"/>
    <w:rsid w:val="00F95878"/>
    <w:rsid w:val="00F9718A"/>
    <w:rsid w:val="00FA14D3"/>
    <w:rsid w:val="00FA2613"/>
    <w:rsid w:val="00FA27B3"/>
    <w:rsid w:val="00FA2946"/>
    <w:rsid w:val="00FA2D09"/>
    <w:rsid w:val="00FA5015"/>
    <w:rsid w:val="00FA7DBA"/>
    <w:rsid w:val="00FB5C24"/>
    <w:rsid w:val="00FD0A69"/>
    <w:rsid w:val="00FD7839"/>
    <w:rsid w:val="00FE453F"/>
    <w:rsid w:val="00FF6D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A63E3"/>
    <w:pPr>
      <w:spacing w:after="200" w:line="276" w:lineRule="auto"/>
    </w:pPr>
    <w:rPr>
      <w:sz w:val="22"/>
      <w:szCs w:val="22"/>
    </w:rPr>
  </w:style>
  <w:style w:type="paragraph" w:styleId="Heading1">
    <w:name w:val="heading 1"/>
    <w:basedOn w:val="Normal"/>
    <w:next w:val="Normal"/>
    <w:link w:val="Heading1Char"/>
    <w:uiPriority w:val="99"/>
    <w:qFormat/>
    <w:rsid w:val="003D3CC7"/>
    <w:pPr>
      <w:keepNext/>
      <w:keepLines/>
      <w:tabs>
        <w:tab w:val="left" w:pos="5776"/>
      </w:tabs>
      <w:bidi/>
      <w:spacing w:before="480" w:after="0"/>
      <w:jc w:val="center"/>
      <w:outlineLvl w:val="0"/>
    </w:pPr>
    <w:rPr>
      <w:rFonts w:ascii="Traditional Arabic" w:eastAsia="Times New Roman" w:hAnsi="Traditional Arabic" w:cs="Traditional Arabic"/>
      <w:b/>
      <w:bCs/>
      <w:sz w:val="44"/>
      <w:szCs w:val="44"/>
      <w:lang w:bidi="ar-EG"/>
    </w:rPr>
  </w:style>
  <w:style w:type="paragraph" w:styleId="Heading2">
    <w:name w:val="heading 2"/>
    <w:basedOn w:val="Normal"/>
    <w:next w:val="Normal"/>
    <w:link w:val="Heading2Char"/>
    <w:uiPriority w:val="99"/>
    <w:qFormat/>
    <w:rsid w:val="003D3CC7"/>
    <w:pPr>
      <w:keepNext/>
      <w:keepLines/>
      <w:bidi/>
      <w:spacing w:before="200" w:after="0"/>
      <w:outlineLvl w:val="1"/>
    </w:pPr>
    <w:rPr>
      <w:rFonts w:ascii="Traditional Arabic" w:eastAsia="Times New Roman" w:hAnsi="Traditional Arabic" w:cs="Traditional Arabic"/>
      <w:b/>
      <w:bCs/>
      <w:sz w:val="40"/>
      <w:szCs w:val="40"/>
      <w:u w:val="single"/>
    </w:rPr>
  </w:style>
  <w:style w:type="paragraph" w:styleId="Heading3">
    <w:name w:val="heading 3"/>
    <w:basedOn w:val="Normal"/>
    <w:next w:val="Normal"/>
    <w:link w:val="Heading3Char"/>
    <w:uiPriority w:val="99"/>
    <w:qFormat/>
    <w:rsid w:val="003D3CC7"/>
    <w:pPr>
      <w:keepNext/>
      <w:keepLines/>
      <w:bidi/>
      <w:spacing w:before="200" w:after="0"/>
      <w:outlineLvl w:val="2"/>
    </w:pPr>
    <w:rPr>
      <w:rFonts w:ascii="Traditional Arabic" w:eastAsia="Times New Roman" w:hAnsi="Traditional Arabic" w:cs="Traditional Arabic"/>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D3CC7"/>
    <w:rPr>
      <w:rFonts w:ascii="Traditional Arabic" w:hAnsi="Traditional Arabic"/>
      <w:b/>
      <w:sz w:val="44"/>
    </w:rPr>
  </w:style>
  <w:style w:type="character" w:customStyle="1" w:styleId="Heading2Char">
    <w:name w:val="Heading 2 Char"/>
    <w:link w:val="Heading2"/>
    <w:uiPriority w:val="99"/>
    <w:locked/>
    <w:rsid w:val="003D3CC7"/>
    <w:rPr>
      <w:rFonts w:ascii="Traditional Arabic" w:hAnsi="Traditional Arabic"/>
      <w:b/>
      <w:sz w:val="40"/>
      <w:u w:val="single"/>
    </w:rPr>
  </w:style>
  <w:style w:type="character" w:customStyle="1" w:styleId="Heading3Char">
    <w:name w:val="Heading 3 Char"/>
    <w:link w:val="Heading3"/>
    <w:uiPriority w:val="99"/>
    <w:locked/>
    <w:rsid w:val="003D3CC7"/>
    <w:rPr>
      <w:rFonts w:ascii="Traditional Arabic" w:hAnsi="Traditional Arabic"/>
      <w:b/>
      <w:sz w:val="36"/>
    </w:rPr>
  </w:style>
  <w:style w:type="paragraph" w:styleId="FootnoteText">
    <w:name w:val="footnote text"/>
    <w:basedOn w:val="Normal"/>
    <w:link w:val="FootnoteTextChar"/>
    <w:uiPriority w:val="99"/>
    <w:semiHidden/>
    <w:rsid w:val="00CE43BC"/>
    <w:rPr>
      <w:sz w:val="20"/>
      <w:szCs w:val="20"/>
    </w:rPr>
  </w:style>
  <w:style w:type="character" w:customStyle="1" w:styleId="FootnoteTextChar">
    <w:name w:val="Footnote Text Char"/>
    <w:link w:val="FootnoteText"/>
    <w:uiPriority w:val="99"/>
    <w:locked/>
    <w:rsid w:val="00CE43BC"/>
    <w:rPr>
      <w:rFonts w:ascii="Calibri" w:hAnsi="Calibri"/>
      <w:sz w:val="20"/>
    </w:rPr>
  </w:style>
  <w:style w:type="table" w:styleId="TableGrid">
    <w:name w:val="Table Grid"/>
    <w:basedOn w:val="TableNormal"/>
    <w:uiPriority w:val="99"/>
    <w:rsid w:val="00CE43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FA2946"/>
    <w:rPr>
      <w:rFonts w:cs="Times New Roman"/>
      <w:color w:val="0000FF"/>
      <w:u w:val="single"/>
    </w:rPr>
  </w:style>
  <w:style w:type="paragraph" w:styleId="ListParagraph">
    <w:name w:val="List Paragraph"/>
    <w:basedOn w:val="Normal"/>
    <w:uiPriority w:val="99"/>
    <w:qFormat/>
    <w:rsid w:val="00A14562"/>
    <w:pPr>
      <w:ind w:left="720"/>
    </w:pPr>
  </w:style>
  <w:style w:type="paragraph" w:styleId="TOCHeading">
    <w:name w:val="TOC Heading"/>
    <w:basedOn w:val="Heading1"/>
    <w:next w:val="Normal"/>
    <w:uiPriority w:val="99"/>
    <w:qFormat/>
    <w:rsid w:val="00D6534C"/>
    <w:pPr>
      <w:outlineLvl w:val="9"/>
    </w:pPr>
    <w:rPr>
      <w:lang w:eastAsia="ja-JP"/>
    </w:rPr>
  </w:style>
  <w:style w:type="paragraph" w:styleId="TOC1">
    <w:name w:val="toc 1"/>
    <w:basedOn w:val="Normal"/>
    <w:next w:val="Normal"/>
    <w:autoRedefine/>
    <w:uiPriority w:val="39"/>
    <w:rsid w:val="00D6534C"/>
    <w:pPr>
      <w:spacing w:before="120" w:after="0"/>
    </w:pPr>
    <w:rPr>
      <w:rFonts w:cs="Times New Roman"/>
      <w:b/>
      <w:bCs/>
      <w:i/>
      <w:iCs/>
      <w:sz w:val="24"/>
      <w:szCs w:val="28"/>
    </w:rPr>
  </w:style>
  <w:style w:type="paragraph" w:styleId="TOC2">
    <w:name w:val="toc 2"/>
    <w:basedOn w:val="Normal"/>
    <w:next w:val="Normal"/>
    <w:autoRedefine/>
    <w:uiPriority w:val="99"/>
    <w:semiHidden/>
    <w:rsid w:val="00D6534C"/>
    <w:pPr>
      <w:spacing w:before="120" w:after="0"/>
      <w:ind w:left="220"/>
    </w:pPr>
    <w:rPr>
      <w:rFonts w:cs="Times New Roman"/>
      <w:b/>
      <w:bCs/>
      <w:szCs w:val="26"/>
    </w:rPr>
  </w:style>
  <w:style w:type="paragraph" w:styleId="BalloonText">
    <w:name w:val="Balloon Text"/>
    <w:basedOn w:val="Normal"/>
    <w:link w:val="BalloonTextChar"/>
    <w:uiPriority w:val="99"/>
    <w:semiHidden/>
    <w:rsid w:val="00D6534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D6534C"/>
    <w:rPr>
      <w:rFonts w:ascii="Tahoma" w:hAnsi="Tahoma"/>
      <w:sz w:val="16"/>
    </w:rPr>
  </w:style>
  <w:style w:type="character" w:styleId="FootnoteReference">
    <w:name w:val="footnote reference"/>
    <w:uiPriority w:val="99"/>
    <w:semiHidden/>
    <w:rsid w:val="00BC5028"/>
    <w:rPr>
      <w:rFonts w:cs="Times New Roman"/>
      <w:vertAlign w:val="superscript"/>
    </w:rPr>
  </w:style>
  <w:style w:type="paragraph" w:styleId="NoSpacing">
    <w:name w:val="No Spacing"/>
    <w:qFormat/>
    <w:rsid w:val="00E15C7E"/>
    <w:pPr>
      <w:bidi/>
    </w:pPr>
    <w:rPr>
      <w:rFonts w:ascii="Traditional Arabic" w:hAnsi="Traditional Arabic" w:cs="Traditional Arabic"/>
      <w:sz w:val="36"/>
      <w:szCs w:val="36"/>
      <w:lang w:bidi="ar-EG"/>
    </w:rPr>
  </w:style>
  <w:style w:type="paragraph" w:styleId="Header">
    <w:name w:val="header"/>
    <w:basedOn w:val="Normal"/>
    <w:link w:val="HeaderChar"/>
    <w:uiPriority w:val="99"/>
    <w:rsid w:val="008E70F2"/>
    <w:pPr>
      <w:tabs>
        <w:tab w:val="center" w:pos="4153"/>
        <w:tab w:val="right" w:pos="8306"/>
      </w:tabs>
      <w:spacing w:after="0" w:line="240" w:lineRule="auto"/>
    </w:pPr>
  </w:style>
  <w:style w:type="character" w:customStyle="1" w:styleId="HeaderChar">
    <w:name w:val="Header Char"/>
    <w:basedOn w:val="DefaultParagraphFont"/>
    <w:link w:val="Header"/>
    <w:uiPriority w:val="99"/>
    <w:locked/>
    <w:rsid w:val="008E70F2"/>
  </w:style>
  <w:style w:type="paragraph" w:styleId="Footer">
    <w:name w:val="footer"/>
    <w:basedOn w:val="Normal"/>
    <w:link w:val="FooterChar"/>
    <w:uiPriority w:val="99"/>
    <w:rsid w:val="008E70F2"/>
    <w:pPr>
      <w:tabs>
        <w:tab w:val="center" w:pos="4153"/>
        <w:tab w:val="right" w:pos="8306"/>
      </w:tabs>
      <w:spacing w:after="0" w:line="240" w:lineRule="auto"/>
    </w:pPr>
  </w:style>
  <w:style w:type="character" w:customStyle="1" w:styleId="FooterChar">
    <w:name w:val="Footer Char"/>
    <w:basedOn w:val="DefaultParagraphFont"/>
    <w:link w:val="Footer"/>
    <w:uiPriority w:val="99"/>
    <w:locked/>
    <w:rsid w:val="008E70F2"/>
  </w:style>
  <w:style w:type="paragraph" w:styleId="EndnoteText">
    <w:name w:val="endnote text"/>
    <w:basedOn w:val="Normal"/>
    <w:link w:val="EndnoteTextChar"/>
    <w:uiPriority w:val="99"/>
    <w:semiHidden/>
    <w:rsid w:val="00C11FDB"/>
    <w:pPr>
      <w:spacing w:after="0" w:line="240" w:lineRule="auto"/>
    </w:pPr>
    <w:rPr>
      <w:sz w:val="20"/>
      <w:szCs w:val="20"/>
    </w:rPr>
  </w:style>
  <w:style w:type="character" w:customStyle="1" w:styleId="EndnoteTextChar">
    <w:name w:val="Endnote Text Char"/>
    <w:link w:val="EndnoteText"/>
    <w:uiPriority w:val="99"/>
    <w:semiHidden/>
    <w:locked/>
    <w:rsid w:val="00C11FDB"/>
    <w:rPr>
      <w:sz w:val="20"/>
    </w:rPr>
  </w:style>
  <w:style w:type="character" w:styleId="EndnoteReference">
    <w:name w:val="endnote reference"/>
    <w:uiPriority w:val="99"/>
    <w:semiHidden/>
    <w:rsid w:val="00C11FDB"/>
    <w:rPr>
      <w:rFonts w:cs="Times New Roman"/>
      <w:vertAlign w:val="superscript"/>
    </w:rPr>
  </w:style>
  <w:style w:type="paragraph" w:customStyle="1" w:styleId="Style1">
    <w:name w:val="Style1"/>
    <w:basedOn w:val="NoSpacing"/>
    <w:uiPriority w:val="99"/>
    <w:rsid w:val="006B395F"/>
    <w:pPr>
      <w:ind w:left="720" w:right="1350"/>
    </w:pPr>
    <w:rPr>
      <w:b/>
      <w:bCs/>
      <w:sz w:val="32"/>
      <w:szCs w:val="32"/>
    </w:rPr>
  </w:style>
  <w:style w:type="paragraph" w:styleId="Bibliography">
    <w:name w:val="Bibliography"/>
    <w:basedOn w:val="Normal"/>
    <w:next w:val="Normal"/>
    <w:uiPriority w:val="99"/>
    <w:rsid w:val="00C475F7"/>
  </w:style>
  <w:style w:type="character" w:styleId="PageNumber">
    <w:name w:val="page number"/>
    <w:uiPriority w:val="99"/>
    <w:rsid w:val="000C7E4D"/>
    <w:rPr>
      <w:rFonts w:cs="Times New Roman"/>
    </w:rPr>
  </w:style>
  <w:style w:type="paragraph" w:styleId="TOC3">
    <w:name w:val="toc 3"/>
    <w:basedOn w:val="Normal"/>
    <w:next w:val="Normal"/>
    <w:autoRedefine/>
    <w:uiPriority w:val="99"/>
    <w:semiHidden/>
    <w:locked/>
    <w:rsid w:val="00513F71"/>
    <w:pPr>
      <w:spacing w:after="0"/>
      <w:ind w:left="440"/>
    </w:pPr>
    <w:rPr>
      <w:rFonts w:cs="Times New Roman"/>
      <w:sz w:val="20"/>
      <w:szCs w:val="24"/>
    </w:rPr>
  </w:style>
  <w:style w:type="paragraph" w:styleId="TOC4">
    <w:name w:val="toc 4"/>
    <w:basedOn w:val="Normal"/>
    <w:next w:val="Normal"/>
    <w:autoRedefine/>
    <w:uiPriority w:val="99"/>
    <w:semiHidden/>
    <w:locked/>
    <w:rsid w:val="00513F71"/>
    <w:pPr>
      <w:spacing w:after="0"/>
      <w:ind w:left="660"/>
    </w:pPr>
    <w:rPr>
      <w:rFonts w:cs="Times New Roman"/>
      <w:sz w:val="20"/>
      <w:szCs w:val="24"/>
    </w:rPr>
  </w:style>
  <w:style w:type="paragraph" w:styleId="TOC5">
    <w:name w:val="toc 5"/>
    <w:basedOn w:val="Normal"/>
    <w:next w:val="Normal"/>
    <w:autoRedefine/>
    <w:uiPriority w:val="99"/>
    <w:semiHidden/>
    <w:locked/>
    <w:rsid w:val="00513F71"/>
    <w:pPr>
      <w:spacing w:after="0"/>
      <w:ind w:left="880"/>
    </w:pPr>
    <w:rPr>
      <w:rFonts w:cs="Times New Roman"/>
      <w:sz w:val="20"/>
      <w:szCs w:val="24"/>
    </w:rPr>
  </w:style>
  <w:style w:type="paragraph" w:styleId="TOC6">
    <w:name w:val="toc 6"/>
    <w:basedOn w:val="Normal"/>
    <w:next w:val="Normal"/>
    <w:autoRedefine/>
    <w:uiPriority w:val="99"/>
    <w:semiHidden/>
    <w:locked/>
    <w:rsid w:val="00513F71"/>
    <w:pPr>
      <w:spacing w:after="0"/>
      <w:ind w:left="1100"/>
    </w:pPr>
    <w:rPr>
      <w:rFonts w:cs="Times New Roman"/>
      <w:sz w:val="20"/>
      <w:szCs w:val="24"/>
    </w:rPr>
  </w:style>
  <w:style w:type="paragraph" w:styleId="TOC7">
    <w:name w:val="toc 7"/>
    <w:basedOn w:val="Normal"/>
    <w:next w:val="Normal"/>
    <w:autoRedefine/>
    <w:uiPriority w:val="99"/>
    <w:semiHidden/>
    <w:locked/>
    <w:rsid w:val="00513F71"/>
    <w:pPr>
      <w:spacing w:after="0"/>
      <w:ind w:left="1320"/>
    </w:pPr>
    <w:rPr>
      <w:rFonts w:cs="Times New Roman"/>
      <w:sz w:val="20"/>
      <w:szCs w:val="24"/>
    </w:rPr>
  </w:style>
  <w:style w:type="paragraph" w:styleId="TOC8">
    <w:name w:val="toc 8"/>
    <w:basedOn w:val="Normal"/>
    <w:next w:val="Normal"/>
    <w:autoRedefine/>
    <w:uiPriority w:val="99"/>
    <w:semiHidden/>
    <w:locked/>
    <w:rsid w:val="00513F71"/>
    <w:pPr>
      <w:spacing w:after="0"/>
      <w:ind w:left="1540"/>
    </w:pPr>
    <w:rPr>
      <w:rFonts w:cs="Times New Roman"/>
      <w:sz w:val="20"/>
      <w:szCs w:val="24"/>
    </w:rPr>
  </w:style>
  <w:style w:type="paragraph" w:styleId="TOC9">
    <w:name w:val="toc 9"/>
    <w:basedOn w:val="Normal"/>
    <w:next w:val="Normal"/>
    <w:autoRedefine/>
    <w:uiPriority w:val="99"/>
    <w:semiHidden/>
    <w:locked/>
    <w:rsid w:val="00513F71"/>
    <w:pPr>
      <w:spacing w:after="0"/>
      <w:ind w:left="1760"/>
    </w:pPr>
    <w:rPr>
      <w:rFonts w:cs="Times New Roman"/>
      <w:sz w:val="20"/>
      <w:szCs w:val="24"/>
    </w:rPr>
  </w:style>
  <w:style w:type="character" w:customStyle="1" w:styleId="apple-converted-space">
    <w:name w:val="apple-converted-space"/>
    <w:uiPriority w:val="99"/>
    <w:rsid w:val="006E403D"/>
  </w:style>
  <w:style w:type="paragraph" w:customStyle="1" w:styleId="msolistparagraph0">
    <w:name w:val="msolistparagraph"/>
    <w:basedOn w:val="Normal"/>
    <w:uiPriority w:val="99"/>
    <w:rsid w:val="00856F81"/>
    <w:pPr>
      <w:spacing w:after="160" w:line="256" w:lineRule="auto"/>
      <w:ind w:left="720"/>
    </w:pPr>
    <w:rPr>
      <w:rFonts w:eastAsia="Times New Roman"/>
    </w:rPr>
  </w:style>
  <w:style w:type="paragraph" w:styleId="NormalWeb">
    <w:name w:val="Normal (Web)"/>
    <w:basedOn w:val="Normal"/>
    <w:uiPriority w:val="99"/>
    <w:rsid w:val="008E5CF9"/>
    <w:pPr>
      <w:spacing w:before="100" w:beforeAutospacing="1" w:after="100" w:afterAutospacing="1" w:line="240" w:lineRule="auto"/>
    </w:pPr>
    <w:rPr>
      <w:rFonts w:ascii="Traditional Arabic" w:hAnsi="Traditional Arabic" w:cs="Traditional Arabic"/>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294337">
      <w:marLeft w:val="0"/>
      <w:marRight w:val="0"/>
      <w:marTop w:val="0"/>
      <w:marBottom w:val="0"/>
      <w:divBdr>
        <w:top w:val="none" w:sz="0" w:space="0" w:color="auto"/>
        <w:left w:val="none" w:sz="0" w:space="0" w:color="auto"/>
        <w:bottom w:val="none" w:sz="0" w:space="0" w:color="auto"/>
        <w:right w:val="none" w:sz="0" w:space="0" w:color="auto"/>
      </w:divBdr>
      <w:divsChild>
        <w:div w:id="524294369">
          <w:marLeft w:val="1200"/>
          <w:marRight w:val="225"/>
          <w:marTop w:val="0"/>
          <w:marBottom w:val="0"/>
          <w:divBdr>
            <w:top w:val="none" w:sz="0" w:space="0" w:color="auto"/>
            <w:left w:val="none" w:sz="0" w:space="0" w:color="auto"/>
            <w:bottom w:val="none" w:sz="0" w:space="0" w:color="auto"/>
            <w:right w:val="none" w:sz="0" w:space="0" w:color="auto"/>
          </w:divBdr>
        </w:div>
      </w:divsChild>
    </w:div>
    <w:div w:id="524294339">
      <w:marLeft w:val="0"/>
      <w:marRight w:val="0"/>
      <w:marTop w:val="0"/>
      <w:marBottom w:val="0"/>
      <w:divBdr>
        <w:top w:val="none" w:sz="0" w:space="0" w:color="auto"/>
        <w:left w:val="none" w:sz="0" w:space="0" w:color="auto"/>
        <w:bottom w:val="none" w:sz="0" w:space="0" w:color="auto"/>
        <w:right w:val="none" w:sz="0" w:space="0" w:color="auto"/>
      </w:divBdr>
    </w:div>
    <w:div w:id="524294342">
      <w:marLeft w:val="0"/>
      <w:marRight w:val="0"/>
      <w:marTop w:val="0"/>
      <w:marBottom w:val="0"/>
      <w:divBdr>
        <w:top w:val="none" w:sz="0" w:space="0" w:color="auto"/>
        <w:left w:val="none" w:sz="0" w:space="0" w:color="auto"/>
        <w:bottom w:val="none" w:sz="0" w:space="0" w:color="auto"/>
        <w:right w:val="none" w:sz="0" w:space="0" w:color="auto"/>
      </w:divBdr>
    </w:div>
    <w:div w:id="524294343">
      <w:marLeft w:val="0"/>
      <w:marRight w:val="0"/>
      <w:marTop w:val="0"/>
      <w:marBottom w:val="0"/>
      <w:divBdr>
        <w:top w:val="none" w:sz="0" w:space="0" w:color="auto"/>
        <w:left w:val="none" w:sz="0" w:space="0" w:color="auto"/>
        <w:bottom w:val="none" w:sz="0" w:space="0" w:color="auto"/>
        <w:right w:val="none" w:sz="0" w:space="0" w:color="auto"/>
      </w:divBdr>
    </w:div>
    <w:div w:id="524294344">
      <w:marLeft w:val="0"/>
      <w:marRight w:val="0"/>
      <w:marTop w:val="0"/>
      <w:marBottom w:val="0"/>
      <w:divBdr>
        <w:top w:val="none" w:sz="0" w:space="0" w:color="auto"/>
        <w:left w:val="none" w:sz="0" w:space="0" w:color="auto"/>
        <w:bottom w:val="none" w:sz="0" w:space="0" w:color="auto"/>
        <w:right w:val="none" w:sz="0" w:space="0" w:color="auto"/>
      </w:divBdr>
    </w:div>
    <w:div w:id="524294345">
      <w:marLeft w:val="0"/>
      <w:marRight w:val="0"/>
      <w:marTop w:val="0"/>
      <w:marBottom w:val="0"/>
      <w:divBdr>
        <w:top w:val="none" w:sz="0" w:space="0" w:color="auto"/>
        <w:left w:val="none" w:sz="0" w:space="0" w:color="auto"/>
        <w:bottom w:val="none" w:sz="0" w:space="0" w:color="auto"/>
        <w:right w:val="none" w:sz="0" w:space="0" w:color="auto"/>
      </w:divBdr>
    </w:div>
    <w:div w:id="524294346">
      <w:marLeft w:val="0"/>
      <w:marRight w:val="0"/>
      <w:marTop w:val="0"/>
      <w:marBottom w:val="0"/>
      <w:divBdr>
        <w:top w:val="none" w:sz="0" w:space="0" w:color="auto"/>
        <w:left w:val="none" w:sz="0" w:space="0" w:color="auto"/>
        <w:bottom w:val="none" w:sz="0" w:space="0" w:color="auto"/>
        <w:right w:val="none" w:sz="0" w:space="0" w:color="auto"/>
      </w:divBdr>
    </w:div>
    <w:div w:id="524294349">
      <w:marLeft w:val="0"/>
      <w:marRight w:val="0"/>
      <w:marTop w:val="0"/>
      <w:marBottom w:val="0"/>
      <w:divBdr>
        <w:top w:val="none" w:sz="0" w:space="0" w:color="auto"/>
        <w:left w:val="none" w:sz="0" w:space="0" w:color="auto"/>
        <w:bottom w:val="none" w:sz="0" w:space="0" w:color="auto"/>
        <w:right w:val="none" w:sz="0" w:space="0" w:color="auto"/>
      </w:divBdr>
      <w:divsChild>
        <w:div w:id="524294382">
          <w:marLeft w:val="0"/>
          <w:marRight w:val="0"/>
          <w:marTop w:val="0"/>
          <w:marBottom w:val="0"/>
          <w:divBdr>
            <w:top w:val="none" w:sz="0" w:space="0" w:color="auto"/>
            <w:left w:val="none" w:sz="0" w:space="0" w:color="auto"/>
            <w:bottom w:val="none" w:sz="0" w:space="0" w:color="auto"/>
            <w:right w:val="none" w:sz="0" w:space="0" w:color="auto"/>
          </w:divBdr>
          <w:divsChild>
            <w:div w:id="524294350">
              <w:marLeft w:val="0"/>
              <w:marRight w:val="0"/>
              <w:marTop w:val="0"/>
              <w:marBottom w:val="0"/>
              <w:divBdr>
                <w:top w:val="none" w:sz="0" w:space="0" w:color="auto"/>
                <w:left w:val="none" w:sz="0" w:space="0" w:color="auto"/>
                <w:bottom w:val="none" w:sz="0" w:space="0" w:color="auto"/>
                <w:right w:val="none" w:sz="0" w:space="0" w:color="auto"/>
              </w:divBdr>
              <w:divsChild>
                <w:div w:id="52429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4351">
      <w:marLeft w:val="0"/>
      <w:marRight w:val="0"/>
      <w:marTop w:val="0"/>
      <w:marBottom w:val="0"/>
      <w:divBdr>
        <w:top w:val="none" w:sz="0" w:space="0" w:color="auto"/>
        <w:left w:val="none" w:sz="0" w:space="0" w:color="auto"/>
        <w:bottom w:val="none" w:sz="0" w:space="0" w:color="auto"/>
        <w:right w:val="none" w:sz="0" w:space="0" w:color="auto"/>
      </w:divBdr>
    </w:div>
    <w:div w:id="524294352">
      <w:marLeft w:val="0"/>
      <w:marRight w:val="0"/>
      <w:marTop w:val="0"/>
      <w:marBottom w:val="0"/>
      <w:divBdr>
        <w:top w:val="none" w:sz="0" w:space="0" w:color="auto"/>
        <w:left w:val="none" w:sz="0" w:space="0" w:color="auto"/>
        <w:bottom w:val="none" w:sz="0" w:space="0" w:color="auto"/>
        <w:right w:val="none" w:sz="0" w:space="0" w:color="auto"/>
      </w:divBdr>
    </w:div>
    <w:div w:id="524294354">
      <w:marLeft w:val="0"/>
      <w:marRight w:val="0"/>
      <w:marTop w:val="0"/>
      <w:marBottom w:val="0"/>
      <w:divBdr>
        <w:top w:val="none" w:sz="0" w:space="0" w:color="auto"/>
        <w:left w:val="none" w:sz="0" w:space="0" w:color="auto"/>
        <w:bottom w:val="none" w:sz="0" w:space="0" w:color="auto"/>
        <w:right w:val="none" w:sz="0" w:space="0" w:color="auto"/>
      </w:divBdr>
      <w:divsChild>
        <w:div w:id="524294381">
          <w:marLeft w:val="0"/>
          <w:marRight w:val="0"/>
          <w:marTop w:val="0"/>
          <w:marBottom w:val="0"/>
          <w:divBdr>
            <w:top w:val="none" w:sz="0" w:space="0" w:color="auto"/>
            <w:left w:val="none" w:sz="0" w:space="0" w:color="auto"/>
            <w:bottom w:val="none" w:sz="0" w:space="0" w:color="auto"/>
            <w:right w:val="none" w:sz="0" w:space="0" w:color="auto"/>
          </w:divBdr>
        </w:div>
      </w:divsChild>
    </w:div>
    <w:div w:id="524294355">
      <w:marLeft w:val="0"/>
      <w:marRight w:val="0"/>
      <w:marTop w:val="0"/>
      <w:marBottom w:val="0"/>
      <w:divBdr>
        <w:top w:val="none" w:sz="0" w:space="0" w:color="auto"/>
        <w:left w:val="none" w:sz="0" w:space="0" w:color="auto"/>
        <w:bottom w:val="none" w:sz="0" w:space="0" w:color="auto"/>
        <w:right w:val="none" w:sz="0" w:space="0" w:color="auto"/>
      </w:divBdr>
      <w:divsChild>
        <w:div w:id="524294338">
          <w:marLeft w:val="0"/>
          <w:marRight w:val="0"/>
          <w:marTop w:val="0"/>
          <w:marBottom w:val="0"/>
          <w:divBdr>
            <w:top w:val="none" w:sz="0" w:space="0" w:color="auto"/>
            <w:left w:val="none" w:sz="0" w:space="0" w:color="auto"/>
            <w:bottom w:val="none" w:sz="0" w:space="0" w:color="auto"/>
            <w:right w:val="none" w:sz="0" w:space="0" w:color="auto"/>
          </w:divBdr>
        </w:div>
      </w:divsChild>
    </w:div>
    <w:div w:id="524294356">
      <w:marLeft w:val="0"/>
      <w:marRight w:val="0"/>
      <w:marTop w:val="0"/>
      <w:marBottom w:val="0"/>
      <w:divBdr>
        <w:top w:val="none" w:sz="0" w:space="0" w:color="auto"/>
        <w:left w:val="none" w:sz="0" w:space="0" w:color="auto"/>
        <w:bottom w:val="none" w:sz="0" w:space="0" w:color="auto"/>
        <w:right w:val="none" w:sz="0" w:space="0" w:color="auto"/>
      </w:divBdr>
    </w:div>
    <w:div w:id="524294358">
      <w:marLeft w:val="0"/>
      <w:marRight w:val="0"/>
      <w:marTop w:val="0"/>
      <w:marBottom w:val="0"/>
      <w:divBdr>
        <w:top w:val="none" w:sz="0" w:space="0" w:color="auto"/>
        <w:left w:val="none" w:sz="0" w:space="0" w:color="auto"/>
        <w:bottom w:val="none" w:sz="0" w:space="0" w:color="auto"/>
        <w:right w:val="none" w:sz="0" w:space="0" w:color="auto"/>
      </w:divBdr>
    </w:div>
    <w:div w:id="524294359">
      <w:marLeft w:val="0"/>
      <w:marRight w:val="0"/>
      <w:marTop w:val="0"/>
      <w:marBottom w:val="0"/>
      <w:divBdr>
        <w:top w:val="none" w:sz="0" w:space="0" w:color="auto"/>
        <w:left w:val="none" w:sz="0" w:space="0" w:color="auto"/>
        <w:bottom w:val="none" w:sz="0" w:space="0" w:color="auto"/>
        <w:right w:val="none" w:sz="0" w:space="0" w:color="auto"/>
      </w:divBdr>
      <w:divsChild>
        <w:div w:id="524294376">
          <w:marLeft w:val="1200"/>
          <w:marRight w:val="225"/>
          <w:marTop w:val="0"/>
          <w:marBottom w:val="0"/>
          <w:divBdr>
            <w:top w:val="none" w:sz="0" w:space="0" w:color="auto"/>
            <w:left w:val="none" w:sz="0" w:space="0" w:color="auto"/>
            <w:bottom w:val="none" w:sz="0" w:space="0" w:color="auto"/>
            <w:right w:val="none" w:sz="0" w:space="0" w:color="auto"/>
          </w:divBdr>
        </w:div>
      </w:divsChild>
    </w:div>
    <w:div w:id="524294360">
      <w:marLeft w:val="0"/>
      <w:marRight w:val="0"/>
      <w:marTop w:val="0"/>
      <w:marBottom w:val="0"/>
      <w:divBdr>
        <w:top w:val="none" w:sz="0" w:space="0" w:color="auto"/>
        <w:left w:val="none" w:sz="0" w:space="0" w:color="auto"/>
        <w:bottom w:val="none" w:sz="0" w:space="0" w:color="auto"/>
        <w:right w:val="none" w:sz="0" w:space="0" w:color="auto"/>
      </w:divBdr>
    </w:div>
    <w:div w:id="524294361">
      <w:marLeft w:val="0"/>
      <w:marRight w:val="0"/>
      <w:marTop w:val="0"/>
      <w:marBottom w:val="0"/>
      <w:divBdr>
        <w:top w:val="none" w:sz="0" w:space="0" w:color="auto"/>
        <w:left w:val="none" w:sz="0" w:space="0" w:color="auto"/>
        <w:bottom w:val="none" w:sz="0" w:space="0" w:color="auto"/>
        <w:right w:val="none" w:sz="0" w:space="0" w:color="auto"/>
      </w:divBdr>
      <w:divsChild>
        <w:div w:id="524294373">
          <w:marLeft w:val="0"/>
          <w:marRight w:val="0"/>
          <w:marTop w:val="0"/>
          <w:marBottom w:val="0"/>
          <w:divBdr>
            <w:top w:val="none" w:sz="0" w:space="0" w:color="auto"/>
            <w:left w:val="none" w:sz="0" w:space="0" w:color="auto"/>
            <w:bottom w:val="none" w:sz="0" w:space="0" w:color="auto"/>
            <w:right w:val="none" w:sz="0" w:space="0" w:color="auto"/>
          </w:divBdr>
          <w:divsChild>
            <w:div w:id="524294353">
              <w:marLeft w:val="0"/>
              <w:marRight w:val="0"/>
              <w:marTop w:val="0"/>
              <w:marBottom w:val="0"/>
              <w:divBdr>
                <w:top w:val="none" w:sz="0" w:space="0" w:color="auto"/>
                <w:left w:val="none" w:sz="0" w:space="0" w:color="auto"/>
                <w:bottom w:val="none" w:sz="0" w:space="0" w:color="auto"/>
                <w:right w:val="none" w:sz="0" w:space="0" w:color="auto"/>
              </w:divBdr>
              <w:divsChild>
                <w:div w:id="524294357">
                  <w:marLeft w:val="0"/>
                  <w:marRight w:val="0"/>
                  <w:marTop w:val="0"/>
                  <w:marBottom w:val="0"/>
                  <w:divBdr>
                    <w:top w:val="none" w:sz="0" w:space="0" w:color="auto"/>
                    <w:left w:val="none" w:sz="0" w:space="0" w:color="auto"/>
                    <w:bottom w:val="dotted" w:sz="6" w:space="8" w:color="D4D4D4"/>
                    <w:right w:val="none" w:sz="0" w:space="0" w:color="auto"/>
                  </w:divBdr>
                  <w:divsChild>
                    <w:div w:id="524294379">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2">
      <w:marLeft w:val="0"/>
      <w:marRight w:val="0"/>
      <w:marTop w:val="0"/>
      <w:marBottom w:val="0"/>
      <w:divBdr>
        <w:top w:val="none" w:sz="0" w:space="0" w:color="auto"/>
        <w:left w:val="none" w:sz="0" w:space="0" w:color="auto"/>
        <w:bottom w:val="none" w:sz="0" w:space="0" w:color="auto"/>
        <w:right w:val="none" w:sz="0" w:space="0" w:color="auto"/>
      </w:divBdr>
      <w:divsChild>
        <w:div w:id="524294348">
          <w:marLeft w:val="0"/>
          <w:marRight w:val="0"/>
          <w:marTop w:val="0"/>
          <w:marBottom w:val="0"/>
          <w:divBdr>
            <w:top w:val="none" w:sz="0" w:space="0" w:color="auto"/>
            <w:left w:val="none" w:sz="0" w:space="0" w:color="auto"/>
            <w:bottom w:val="none" w:sz="0" w:space="0" w:color="auto"/>
            <w:right w:val="none" w:sz="0" w:space="0" w:color="auto"/>
          </w:divBdr>
          <w:divsChild>
            <w:div w:id="524294368">
              <w:marLeft w:val="0"/>
              <w:marRight w:val="0"/>
              <w:marTop w:val="0"/>
              <w:marBottom w:val="0"/>
              <w:divBdr>
                <w:top w:val="none" w:sz="0" w:space="0" w:color="auto"/>
                <w:left w:val="none" w:sz="0" w:space="0" w:color="auto"/>
                <w:bottom w:val="none" w:sz="0" w:space="0" w:color="auto"/>
                <w:right w:val="none" w:sz="0" w:space="0" w:color="auto"/>
              </w:divBdr>
              <w:divsChild>
                <w:div w:id="524294371">
                  <w:marLeft w:val="0"/>
                  <w:marRight w:val="0"/>
                  <w:marTop w:val="0"/>
                  <w:marBottom w:val="0"/>
                  <w:divBdr>
                    <w:top w:val="none" w:sz="0" w:space="0" w:color="auto"/>
                    <w:left w:val="none" w:sz="0" w:space="0" w:color="auto"/>
                    <w:bottom w:val="dotted" w:sz="6" w:space="8" w:color="D4D4D4"/>
                    <w:right w:val="none" w:sz="0" w:space="0" w:color="auto"/>
                  </w:divBdr>
                  <w:divsChild>
                    <w:div w:id="524294341">
                      <w:marLeft w:val="120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94363">
      <w:marLeft w:val="0"/>
      <w:marRight w:val="0"/>
      <w:marTop w:val="0"/>
      <w:marBottom w:val="0"/>
      <w:divBdr>
        <w:top w:val="none" w:sz="0" w:space="0" w:color="auto"/>
        <w:left w:val="none" w:sz="0" w:space="0" w:color="auto"/>
        <w:bottom w:val="none" w:sz="0" w:space="0" w:color="auto"/>
        <w:right w:val="none" w:sz="0" w:space="0" w:color="auto"/>
      </w:divBdr>
    </w:div>
    <w:div w:id="524294364">
      <w:marLeft w:val="0"/>
      <w:marRight w:val="0"/>
      <w:marTop w:val="0"/>
      <w:marBottom w:val="0"/>
      <w:divBdr>
        <w:top w:val="none" w:sz="0" w:space="0" w:color="auto"/>
        <w:left w:val="none" w:sz="0" w:space="0" w:color="auto"/>
        <w:bottom w:val="none" w:sz="0" w:space="0" w:color="auto"/>
        <w:right w:val="none" w:sz="0" w:space="0" w:color="auto"/>
      </w:divBdr>
    </w:div>
    <w:div w:id="524294365">
      <w:marLeft w:val="0"/>
      <w:marRight w:val="0"/>
      <w:marTop w:val="0"/>
      <w:marBottom w:val="0"/>
      <w:divBdr>
        <w:top w:val="none" w:sz="0" w:space="0" w:color="auto"/>
        <w:left w:val="none" w:sz="0" w:space="0" w:color="auto"/>
        <w:bottom w:val="none" w:sz="0" w:space="0" w:color="auto"/>
        <w:right w:val="none" w:sz="0" w:space="0" w:color="auto"/>
      </w:divBdr>
    </w:div>
    <w:div w:id="524294367">
      <w:marLeft w:val="0"/>
      <w:marRight w:val="0"/>
      <w:marTop w:val="0"/>
      <w:marBottom w:val="0"/>
      <w:divBdr>
        <w:top w:val="none" w:sz="0" w:space="0" w:color="auto"/>
        <w:left w:val="none" w:sz="0" w:space="0" w:color="auto"/>
        <w:bottom w:val="none" w:sz="0" w:space="0" w:color="auto"/>
        <w:right w:val="none" w:sz="0" w:space="0" w:color="auto"/>
      </w:divBdr>
    </w:div>
    <w:div w:id="524294372">
      <w:marLeft w:val="0"/>
      <w:marRight w:val="0"/>
      <w:marTop w:val="0"/>
      <w:marBottom w:val="0"/>
      <w:divBdr>
        <w:top w:val="none" w:sz="0" w:space="0" w:color="auto"/>
        <w:left w:val="none" w:sz="0" w:space="0" w:color="auto"/>
        <w:bottom w:val="none" w:sz="0" w:space="0" w:color="auto"/>
        <w:right w:val="none" w:sz="0" w:space="0" w:color="auto"/>
      </w:divBdr>
    </w:div>
    <w:div w:id="524294374">
      <w:marLeft w:val="0"/>
      <w:marRight w:val="0"/>
      <w:marTop w:val="0"/>
      <w:marBottom w:val="0"/>
      <w:divBdr>
        <w:top w:val="none" w:sz="0" w:space="0" w:color="auto"/>
        <w:left w:val="none" w:sz="0" w:space="0" w:color="auto"/>
        <w:bottom w:val="none" w:sz="0" w:space="0" w:color="auto"/>
        <w:right w:val="none" w:sz="0" w:space="0" w:color="auto"/>
      </w:divBdr>
    </w:div>
    <w:div w:id="524294375">
      <w:marLeft w:val="0"/>
      <w:marRight w:val="0"/>
      <w:marTop w:val="0"/>
      <w:marBottom w:val="0"/>
      <w:divBdr>
        <w:top w:val="none" w:sz="0" w:space="0" w:color="auto"/>
        <w:left w:val="none" w:sz="0" w:space="0" w:color="auto"/>
        <w:bottom w:val="none" w:sz="0" w:space="0" w:color="auto"/>
        <w:right w:val="none" w:sz="0" w:space="0" w:color="auto"/>
      </w:divBdr>
      <w:divsChild>
        <w:div w:id="524294347">
          <w:marLeft w:val="1200"/>
          <w:marRight w:val="225"/>
          <w:marTop w:val="0"/>
          <w:marBottom w:val="0"/>
          <w:divBdr>
            <w:top w:val="none" w:sz="0" w:space="0" w:color="auto"/>
            <w:left w:val="none" w:sz="0" w:space="0" w:color="auto"/>
            <w:bottom w:val="none" w:sz="0" w:space="0" w:color="auto"/>
            <w:right w:val="none" w:sz="0" w:space="0" w:color="auto"/>
          </w:divBdr>
        </w:div>
      </w:divsChild>
    </w:div>
    <w:div w:id="524294377">
      <w:marLeft w:val="0"/>
      <w:marRight w:val="0"/>
      <w:marTop w:val="0"/>
      <w:marBottom w:val="0"/>
      <w:divBdr>
        <w:top w:val="none" w:sz="0" w:space="0" w:color="auto"/>
        <w:left w:val="none" w:sz="0" w:space="0" w:color="auto"/>
        <w:bottom w:val="none" w:sz="0" w:space="0" w:color="auto"/>
        <w:right w:val="none" w:sz="0" w:space="0" w:color="auto"/>
      </w:divBdr>
      <w:divsChild>
        <w:div w:id="524294370">
          <w:marLeft w:val="0"/>
          <w:marRight w:val="0"/>
          <w:marTop w:val="0"/>
          <w:marBottom w:val="0"/>
          <w:divBdr>
            <w:top w:val="none" w:sz="0" w:space="0" w:color="auto"/>
            <w:left w:val="none" w:sz="0" w:space="0" w:color="auto"/>
            <w:bottom w:val="none" w:sz="0" w:space="0" w:color="auto"/>
            <w:right w:val="none" w:sz="0" w:space="0" w:color="auto"/>
          </w:divBdr>
        </w:div>
      </w:divsChild>
    </w:div>
    <w:div w:id="524294378">
      <w:marLeft w:val="0"/>
      <w:marRight w:val="0"/>
      <w:marTop w:val="0"/>
      <w:marBottom w:val="0"/>
      <w:divBdr>
        <w:top w:val="none" w:sz="0" w:space="0" w:color="auto"/>
        <w:left w:val="none" w:sz="0" w:space="0" w:color="auto"/>
        <w:bottom w:val="none" w:sz="0" w:space="0" w:color="auto"/>
        <w:right w:val="none" w:sz="0" w:space="0" w:color="auto"/>
      </w:divBdr>
      <w:divsChild>
        <w:div w:id="524294366">
          <w:marLeft w:val="1200"/>
          <w:marRight w:val="225"/>
          <w:marTop w:val="0"/>
          <w:marBottom w:val="0"/>
          <w:divBdr>
            <w:top w:val="none" w:sz="0" w:space="0" w:color="auto"/>
            <w:left w:val="none" w:sz="0" w:space="0" w:color="auto"/>
            <w:bottom w:val="none" w:sz="0" w:space="0" w:color="auto"/>
            <w:right w:val="none" w:sz="0" w:space="0" w:color="auto"/>
          </w:divBdr>
        </w:div>
      </w:divsChild>
    </w:div>
    <w:div w:id="524294380">
      <w:marLeft w:val="0"/>
      <w:marRight w:val="0"/>
      <w:marTop w:val="0"/>
      <w:marBottom w:val="0"/>
      <w:divBdr>
        <w:top w:val="none" w:sz="0" w:space="0" w:color="auto"/>
        <w:left w:val="none" w:sz="0" w:space="0" w:color="auto"/>
        <w:bottom w:val="none" w:sz="0" w:space="0" w:color="auto"/>
        <w:right w:val="none" w:sz="0" w:space="0" w:color="auto"/>
      </w:divBdr>
    </w:div>
    <w:div w:id="524294383">
      <w:marLeft w:val="0"/>
      <w:marRight w:val="0"/>
      <w:marTop w:val="0"/>
      <w:marBottom w:val="0"/>
      <w:divBdr>
        <w:top w:val="none" w:sz="0" w:space="0" w:color="auto"/>
        <w:left w:val="none" w:sz="0" w:space="0" w:color="auto"/>
        <w:bottom w:val="none" w:sz="0" w:space="0" w:color="auto"/>
        <w:right w:val="none" w:sz="0" w:space="0" w:color="auto"/>
      </w:divBdr>
    </w:div>
    <w:div w:id="5242943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icj-cij.org/homepage/ar/unchart.php" TargetMode="External"/><Relationship Id="rId3" Type="http://schemas.openxmlformats.org/officeDocument/2006/relationships/hyperlink" Target="http://www.mohamah.net" TargetMode="External"/><Relationship Id="rId7" Type="http://schemas.openxmlformats.org/officeDocument/2006/relationships/hyperlink" Target="http://www.un.org/ar/documents/udhr/" TargetMode="External"/><Relationship Id="rId12" Type="http://schemas.openxmlformats.org/officeDocument/2006/relationships/hyperlink" Target="http://www1.umn.edu/humanrts/arab/am2.html" TargetMode="External"/><Relationship Id="rId2" Type="http://schemas.openxmlformats.org/officeDocument/2006/relationships/hyperlink" Target="http://www.parliament.jo/node/137" TargetMode="External"/><Relationship Id="rId1" Type="http://schemas.openxmlformats.org/officeDocument/2006/relationships/hyperlink" Target="http://www.alifta.net" TargetMode="External"/><Relationship Id="rId6" Type="http://schemas.openxmlformats.org/officeDocument/2006/relationships/hyperlink" Target="https://ar.wikipedia.org/wiki/%D8%A7%D8%B6%D8%B7%D9%87%D8%A7%D8%AF_%D9%85%D8%B3%D9%84%D9%85%D9%8A_%D8%A8%D9%88%D8%B1%D9%85%D8%A7" TargetMode="External"/><Relationship Id="rId11" Type="http://schemas.openxmlformats.org/officeDocument/2006/relationships/hyperlink" Target="http://digitalcommons.law.scu.edu/cgi/viewcontent.cgi?article=1234&amp;context=lawreview" TargetMode="External"/><Relationship Id="rId5" Type="http://schemas.openxmlformats.org/officeDocument/2006/relationships/hyperlink" Target="http://www.aljazeera.net/news/presstour/2015/6/18/%D8%A7%D9%84%D8%B5%D9%8A%D9%86-%D8%AA%D9%85%D9%86%D8%B9-%D9%85%D8%B3%D9%84%D9%85%D9%8A-%D8%A7%D9%84%D8%A5%D9%8A%D8%BA%D9%88%D8%B1-%D9%85%D9%86-%D8%A7%D9%84%D8%B5%D9%8A%D8%A7%D9%85" TargetMode="External"/><Relationship Id="rId10" Type="http://schemas.openxmlformats.org/officeDocument/2006/relationships/hyperlink" Target="https://ar.wikipedia.org/wiki" TargetMode="External"/><Relationship Id="rId4" Type="http://schemas.openxmlformats.org/officeDocument/2006/relationships/hyperlink" Target="http://www.ar.wikipedia.org" TargetMode="External"/><Relationship Id="rId9" Type="http://schemas.openxmlformats.org/officeDocument/2006/relationships/hyperlink" Target="http://www.fiqhacademy.org.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4492</Words>
  <Characters>25607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lpstr>
    </vt:vector>
  </TitlesOfParts>
  <Company>TSSS</Company>
  <LinksUpToDate>false</LinksUpToDate>
  <CharactersWithSpaces>30039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Hatem al-Haj</dc:creator>
  <cp:keywords/>
  <dc:description/>
  <cp:lastModifiedBy>Hp</cp:lastModifiedBy>
  <cp:revision>26</cp:revision>
  <cp:lastPrinted>2016-02-27T22:28:00Z</cp:lastPrinted>
  <dcterms:created xsi:type="dcterms:W3CDTF">2016-02-28T16:01:00Z</dcterms:created>
  <dcterms:modified xsi:type="dcterms:W3CDTF">2016-03-03T10:04:00Z</dcterms:modified>
</cp:coreProperties>
</file>